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422B" w:rsidRDefault="0057422B" w:rsidP="0057422B">
      <w:pPr>
        <w:pStyle w:val="BodyText"/>
        <w:jc w:val="center"/>
        <w:rPr>
          <w:i/>
          <w:iCs/>
          <w:sz w:val="32"/>
        </w:rPr>
      </w:pPr>
      <w:bookmarkStart w:id="0" w:name="_GoBack"/>
      <w:bookmarkEnd w:id="0"/>
    </w:p>
    <w:p w:rsidR="0057422B" w:rsidRDefault="0057422B" w:rsidP="0057422B">
      <w:pPr>
        <w:pStyle w:val="BodyText"/>
        <w:jc w:val="center"/>
        <w:rPr>
          <w:i/>
          <w:iCs/>
          <w:sz w:val="32"/>
        </w:rPr>
      </w:pPr>
    </w:p>
    <w:p w:rsidR="0057422B" w:rsidRDefault="0057422B" w:rsidP="0057422B">
      <w:pPr>
        <w:pStyle w:val="BodyText"/>
        <w:jc w:val="center"/>
        <w:rPr>
          <w:i/>
          <w:iCs/>
          <w:sz w:val="32"/>
        </w:rPr>
      </w:pPr>
    </w:p>
    <w:p w:rsidR="0057422B" w:rsidRDefault="0057422B" w:rsidP="0057422B">
      <w:pPr>
        <w:pStyle w:val="BodyText"/>
        <w:jc w:val="center"/>
        <w:rPr>
          <w:i/>
          <w:iCs/>
          <w:sz w:val="32"/>
        </w:rPr>
      </w:pPr>
    </w:p>
    <w:p w:rsidR="0057422B" w:rsidRDefault="0057422B" w:rsidP="0057422B">
      <w:pPr>
        <w:pStyle w:val="BodyText"/>
        <w:jc w:val="center"/>
        <w:rPr>
          <w:i/>
          <w:iCs/>
          <w:sz w:val="32"/>
        </w:rPr>
      </w:pPr>
    </w:p>
    <w:p w:rsidR="0057422B" w:rsidRDefault="00296785" w:rsidP="0057422B">
      <w:pPr>
        <w:pStyle w:val="BodyText"/>
        <w:jc w:val="center"/>
        <w:rPr>
          <w:i/>
          <w:iCs/>
          <w:sz w:val="32"/>
        </w:rPr>
      </w:pPr>
      <w:r>
        <w:rPr>
          <w:noProof/>
          <w:sz w:val="72"/>
          <w:lang w:val="en-GB" w:eastAsia="en-GB"/>
        </w:rPr>
        <w:drawing>
          <wp:inline distT="0" distB="0" distL="0" distR="0">
            <wp:extent cx="4128770" cy="1787525"/>
            <wp:effectExtent l="0" t="0" r="5080" b="3175"/>
            <wp:docPr id="1" name="Picture 1" descr="C:\Users\Cathy Beddows\Dropbox\Bits and Bobs\Schoo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thy Beddows\Dropbox\Bits and Bobs\School 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28770" cy="1787525"/>
                    </a:xfrm>
                    <a:prstGeom prst="rect">
                      <a:avLst/>
                    </a:prstGeom>
                    <a:noFill/>
                    <a:ln>
                      <a:noFill/>
                    </a:ln>
                  </pic:spPr>
                </pic:pic>
              </a:graphicData>
            </a:graphic>
          </wp:inline>
        </w:drawing>
      </w:r>
    </w:p>
    <w:p w:rsidR="0057422B" w:rsidRDefault="0057422B" w:rsidP="0057422B">
      <w:pPr>
        <w:pStyle w:val="BodyText"/>
        <w:jc w:val="center"/>
        <w:rPr>
          <w:i/>
          <w:iCs/>
          <w:sz w:val="32"/>
        </w:rPr>
      </w:pPr>
    </w:p>
    <w:p w:rsidR="0057422B" w:rsidRDefault="0057422B" w:rsidP="0057422B">
      <w:pPr>
        <w:pStyle w:val="BodyText"/>
        <w:jc w:val="center"/>
        <w:rPr>
          <w:sz w:val="72"/>
        </w:rPr>
      </w:pPr>
    </w:p>
    <w:p w:rsidR="0057422B" w:rsidRDefault="0057422B" w:rsidP="0057422B">
      <w:pPr>
        <w:pStyle w:val="BodyText"/>
        <w:jc w:val="center"/>
      </w:pPr>
    </w:p>
    <w:p w:rsidR="0057422B" w:rsidRDefault="0057422B" w:rsidP="0057422B">
      <w:pPr>
        <w:pStyle w:val="BodyText"/>
        <w:jc w:val="center"/>
        <w:rPr>
          <w:sz w:val="72"/>
        </w:rPr>
      </w:pPr>
    </w:p>
    <w:p w:rsidR="0057422B" w:rsidRDefault="0057422B" w:rsidP="0057422B">
      <w:pPr>
        <w:pStyle w:val="BodyText"/>
        <w:rPr>
          <w:sz w:val="72"/>
        </w:rPr>
      </w:pPr>
    </w:p>
    <w:p w:rsidR="0057422B" w:rsidRPr="0057422B" w:rsidRDefault="006E103E" w:rsidP="00296785">
      <w:pPr>
        <w:pStyle w:val="BodyText"/>
        <w:jc w:val="center"/>
        <w:rPr>
          <w:b/>
          <w:bCs/>
          <w:color w:val="1F497D" w:themeColor="text2"/>
          <w:sz w:val="80"/>
        </w:rPr>
      </w:pPr>
      <w:r>
        <w:rPr>
          <w:b/>
          <w:bCs/>
          <w:color w:val="1F497D" w:themeColor="text2"/>
          <w:sz w:val="80"/>
        </w:rPr>
        <w:t>RE</w:t>
      </w:r>
    </w:p>
    <w:p w:rsidR="0057422B" w:rsidRPr="00E57407" w:rsidRDefault="0057422B" w:rsidP="0057422B">
      <w:pPr>
        <w:pStyle w:val="BodyText"/>
        <w:jc w:val="center"/>
        <w:rPr>
          <w:color w:val="1F497D" w:themeColor="text2"/>
          <w:sz w:val="72"/>
        </w:rPr>
      </w:pPr>
      <w:r w:rsidRPr="0057422B">
        <w:rPr>
          <w:b/>
          <w:bCs/>
          <w:color w:val="1F497D" w:themeColor="text2"/>
          <w:sz w:val="80"/>
        </w:rPr>
        <w:t>POLICY</w:t>
      </w:r>
    </w:p>
    <w:p w:rsidR="009B6B05" w:rsidRDefault="009B6B05"/>
    <w:p w:rsidR="00AF1DDE" w:rsidRDefault="00AF1DDE"/>
    <w:p w:rsidR="00C37D2C" w:rsidRDefault="00C37D2C"/>
    <w:p w:rsidR="00C37D2C" w:rsidRDefault="00C37D2C"/>
    <w:p w:rsidR="00C37D2C" w:rsidRDefault="00C37D2C"/>
    <w:p w:rsidR="00C37D2C" w:rsidRPr="00C37D2C" w:rsidRDefault="007D0B08">
      <w:pPr>
        <w:rPr>
          <w:b/>
          <w:color w:val="1F497D" w:themeColor="text2"/>
          <w:sz w:val="40"/>
          <w:szCs w:val="40"/>
        </w:rPr>
      </w:pPr>
      <w:r>
        <w:rPr>
          <w:b/>
          <w:color w:val="1F497D" w:themeColor="text2"/>
          <w:sz w:val="40"/>
          <w:szCs w:val="40"/>
        </w:rPr>
        <w:t>September</w:t>
      </w:r>
      <w:r w:rsidR="00E97BEF">
        <w:rPr>
          <w:b/>
          <w:color w:val="1F497D" w:themeColor="text2"/>
          <w:sz w:val="40"/>
          <w:szCs w:val="40"/>
        </w:rPr>
        <w:t xml:space="preserve"> 2017</w:t>
      </w:r>
    </w:p>
    <w:p w:rsidR="00AF1DDE" w:rsidRDefault="00AF1DDE"/>
    <w:p w:rsidR="00AF1DDE" w:rsidRDefault="00AF1DDE"/>
    <w:p w:rsidR="00AF1DDE" w:rsidRDefault="00AF1DDE"/>
    <w:p w:rsidR="00AF1DDE" w:rsidRDefault="00AF1DDE"/>
    <w:p w:rsidR="00AF1DDE" w:rsidRDefault="00AF1DDE"/>
    <w:p w:rsidR="00AF1DDE" w:rsidRDefault="00AF1DDE"/>
    <w:p w:rsidR="00FD7769" w:rsidRDefault="00FD7769"/>
    <w:p w:rsidR="00FD7769" w:rsidRDefault="00FD7769"/>
    <w:p w:rsidR="00FD7769" w:rsidRDefault="00FD7769"/>
    <w:p w:rsidR="00FD7769" w:rsidRDefault="00FD7769"/>
    <w:p w:rsidR="00FD7769" w:rsidRPr="00C37D2C" w:rsidRDefault="00C37D2C">
      <w:pPr>
        <w:rPr>
          <w:rFonts w:ascii="OLIVEOIL" w:hAnsi="OLIVEOIL" w:cs="Narkisim"/>
          <w:b/>
          <w:color w:val="1F497D" w:themeColor="text2"/>
          <w:sz w:val="32"/>
          <w:szCs w:val="32"/>
        </w:rPr>
      </w:pPr>
      <w:r w:rsidRPr="00C37D2C">
        <w:rPr>
          <w:rFonts w:ascii="OLIVEOIL" w:hAnsi="OLIVEOIL" w:cs="Narkisim"/>
          <w:b/>
          <w:color w:val="1F497D" w:themeColor="text2"/>
          <w:sz w:val="32"/>
          <w:szCs w:val="32"/>
        </w:rPr>
        <w:t></w:t>
      </w:r>
      <w:r w:rsidRPr="00C37D2C">
        <w:rPr>
          <w:rFonts w:ascii="OLIVEOIL" w:hAnsi="OLIVEOIL" w:cs="Narkisim"/>
          <w:b/>
          <w:color w:val="1F497D" w:themeColor="text2"/>
          <w:sz w:val="32"/>
          <w:szCs w:val="32"/>
        </w:rPr>
        <w:t></w:t>
      </w:r>
      <w:r w:rsidRPr="00C37D2C">
        <w:rPr>
          <w:rFonts w:ascii="OLIVEOIL" w:hAnsi="OLIVEOIL" w:cs="Narkisim"/>
          <w:b/>
          <w:color w:val="1F497D" w:themeColor="text2"/>
          <w:sz w:val="32"/>
          <w:szCs w:val="32"/>
        </w:rPr>
        <w:t></w:t>
      </w:r>
      <w:r w:rsidRPr="00C37D2C">
        <w:rPr>
          <w:rFonts w:ascii="OLIVEOIL" w:hAnsi="OLIVEOIL" w:cs="Narkisim"/>
          <w:b/>
          <w:color w:val="1F497D" w:themeColor="text2"/>
          <w:sz w:val="32"/>
          <w:szCs w:val="32"/>
        </w:rPr>
        <w:t></w:t>
      </w:r>
      <w:r w:rsidRPr="00C37D2C">
        <w:rPr>
          <w:rFonts w:ascii="OLIVEOIL" w:hAnsi="OLIVEOIL" w:cs="Narkisim"/>
          <w:b/>
          <w:color w:val="1F497D" w:themeColor="text2"/>
          <w:sz w:val="32"/>
          <w:szCs w:val="32"/>
        </w:rPr>
        <w:t></w:t>
      </w:r>
      <w:r w:rsidRPr="00C37D2C">
        <w:rPr>
          <w:rFonts w:ascii="OLIVEOIL" w:hAnsi="OLIVEOIL" w:cs="Narkisim"/>
          <w:b/>
          <w:color w:val="1F497D" w:themeColor="text2"/>
          <w:sz w:val="32"/>
          <w:szCs w:val="32"/>
        </w:rPr>
        <w:t></w:t>
      </w:r>
      <w:r w:rsidRPr="00C37D2C">
        <w:rPr>
          <w:rFonts w:ascii="OLIVEOIL" w:hAnsi="OLIVEOIL" w:cs="Narkisim"/>
          <w:b/>
          <w:color w:val="1F497D" w:themeColor="text2"/>
          <w:sz w:val="32"/>
          <w:szCs w:val="32"/>
        </w:rPr>
        <w:t></w:t>
      </w:r>
      <w:r w:rsidRPr="00C37D2C">
        <w:rPr>
          <w:rFonts w:ascii="OLIVEOIL" w:hAnsi="OLIVEOIL" w:cs="Narkisim"/>
          <w:b/>
          <w:color w:val="1F497D" w:themeColor="text2"/>
          <w:sz w:val="32"/>
          <w:szCs w:val="32"/>
        </w:rPr>
        <w:t></w:t>
      </w:r>
      <w:r w:rsidRPr="00C37D2C">
        <w:rPr>
          <w:rFonts w:ascii="OLIVEOIL" w:hAnsi="OLIVEOIL" w:cs="Narkisim"/>
          <w:b/>
          <w:color w:val="1F497D" w:themeColor="text2"/>
          <w:sz w:val="32"/>
          <w:szCs w:val="32"/>
        </w:rPr>
        <w:t></w:t>
      </w:r>
      <w:r w:rsidRPr="00C37D2C">
        <w:rPr>
          <w:rFonts w:ascii="OLIVEOIL" w:hAnsi="OLIVEOIL" w:cs="Narkisim"/>
          <w:b/>
          <w:color w:val="1F497D" w:themeColor="text2"/>
          <w:sz w:val="32"/>
          <w:szCs w:val="32"/>
        </w:rPr>
        <w:t></w:t>
      </w:r>
      <w:r w:rsidRPr="00C37D2C">
        <w:rPr>
          <w:rFonts w:ascii="OLIVEOIL" w:hAnsi="OLIVEOIL" w:cs="Narkisim"/>
          <w:b/>
          <w:color w:val="1F497D" w:themeColor="text2"/>
          <w:sz w:val="32"/>
          <w:szCs w:val="32"/>
        </w:rPr>
        <w:t></w:t>
      </w:r>
      <w:r w:rsidRPr="00C37D2C">
        <w:rPr>
          <w:rFonts w:ascii="OLIVEOIL" w:hAnsi="OLIVEOIL" w:cs="Narkisim"/>
          <w:b/>
          <w:color w:val="1F497D" w:themeColor="text2"/>
          <w:sz w:val="32"/>
          <w:szCs w:val="32"/>
        </w:rPr>
        <w:t></w:t>
      </w:r>
      <w:r w:rsidRPr="00C37D2C">
        <w:rPr>
          <w:rFonts w:ascii="OLIVEOIL" w:hAnsi="OLIVEOIL" w:cs="Narkisim"/>
          <w:b/>
          <w:color w:val="1F497D" w:themeColor="text2"/>
          <w:sz w:val="32"/>
          <w:szCs w:val="32"/>
        </w:rPr>
        <w:t></w:t>
      </w:r>
      <w:r w:rsidRPr="00C37D2C">
        <w:rPr>
          <w:rFonts w:ascii="OLIVEOIL" w:hAnsi="OLIVEOIL" w:cs="Narkisim"/>
          <w:b/>
          <w:color w:val="1F497D" w:themeColor="text2"/>
          <w:sz w:val="32"/>
          <w:szCs w:val="32"/>
        </w:rPr>
        <w:t></w:t>
      </w:r>
      <w:r w:rsidRPr="00C37D2C">
        <w:rPr>
          <w:rFonts w:ascii="OLIVEOIL" w:hAnsi="OLIVEOIL" w:cs="Narkisim"/>
          <w:b/>
          <w:color w:val="1F497D" w:themeColor="text2"/>
          <w:sz w:val="32"/>
          <w:szCs w:val="32"/>
        </w:rPr>
        <w:t></w:t>
      </w:r>
    </w:p>
    <w:tbl>
      <w:tblPr>
        <w:tblStyle w:val="TableGrid"/>
        <w:tblW w:w="9274" w:type="dxa"/>
        <w:tblLayout w:type="fixed"/>
        <w:tblLook w:val="04A0" w:firstRow="1" w:lastRow="0" w:firstColumn="1" w:lastColumn="0" w:noHBand="0" w:noVBand="1"/>
      </w:tblPr>
      <w:tblGrid>
        <w:gridCol w:w="1242"/>
        <w:gridCol w:w="1758"/>
        <w:gridCol w:w="4054"/>
        <w:gridCol w:w="2220"/>
      </w:tblGrid>
      <w:tr w:rsidR="00FF04AF" w:rsidTr="007D0B08">
        <w:trPr>
          <w:trHeight w:val="591"/>
        </w:trPr>
        <w:tc>
          <w:tcPr>
            <w:tcW w:w="1242" w:type="dxa"/>
          </w:tcPr>
          <w:p w:rsidR="00FF04AF" w:rsidRPr="00C37D2C" w:rsidRDefault="00FF04AF">
            <w:pPr>
              <w:rPr>
                <w:rFonts w:ascii="OLIVEOIL" w:hAnsi="OLIVEOIL"/>
                <w:b/>
                <w:color w:val="1F497D" w:themeColor="text2"/>
              </w:rPr>
            </w:pPr>
            <w:r w:rsidRPr="00C37D2C">
              <w:rPr>
                <w:rFonts w:ascii="OLIVEOIL" w:hAnsi="OLIVEOIL"/>
                <w:b/>
                <w:color w:val="1F497D" w:themeColor="text2"/>
              </w:rPr>
              <w:t></w:t>
            </w:r>
            <w:r w:rsidRPr="00C37D2C">
              <w:rPr>
                <w:rFonts w:ascii="OLIVEOIL" w:hAnsi="OLIVEOIL"/>
                <w:b/>
                <w:color w:val="1F497D" w:themeColor="text2"/>
              </w:rPr>
              <w:t></w:t>
            </w:r>
            <w:r w:rsidRPr="00C37D2C">
              <w:rPr>
                <w:rFonts w:ascii="OLIVEOIL" w:hAnsi="OLIVEOIL"/>
                <w:b/>
                <w:color w:val="1F497D" w:themeColor="text2"/>
              </w:rPr>
              <w:t></w:t>
            </w:r>
            <w:r w:rsidRPr="00C37D2C">
              <w:rPr>
                <w:rFonts w:ascii="OLIVEOIL" w:hAnsi="OLIVEOIL"/>
                <w:b/>
                <w:color w:val="1F497D" w:themeColor="text2"/>
              </w:rPr>
              <w:t></w:t>
            </w:r>
          </w:p>
        </w:tc>
        <w:tc>
          <w:tcPr>
            <w:tcW w:w="1758" w:type="dxa"/>
          </w:tcPr>
          <w:p w:rsidR="003B74C9" w:rsidRDefault="00FF04AF">
            <w:pPr>
              <w:rPr>
                <w:rFonts w:ascii="OLIVEOIL" w:hAnsi="OLIVEOIL"/>
                <w:b/>
                <w:color w:val="1F497D" w:themeColor="text2"/>
              </w:rPr>
            </w:pPr>
            <w:r w:rsidRPr="00C37D2C">
              <w:rPr>
                <w:rFonts w:ascii="OLIVEOIL" w:hAnsi="OLIVEOIL"/>
                <w:b/>
                <w:color w:val="1F497D" w:themeColor="text2"/>
              </w:rPr>
              <w:t></w:t>
            </w:r>
            <w:r w:rsidRPr="00C37D2C">
              <w:rPr>
                <w:rFonts w:ascii="OLIVEOIL" w:hAnsi="OLIVEOIL"/>
                <w:b/>
                <w:color w:val="1F497D" w:themeColor="text2"/>
              </w:rPr>
              <w:t></w:t>
            </w:r>
            <w:r w:rsidRPr="00C37D2C">
              <w:rPr>
                <w:rFonts w:ascii="OLIVEOIL" w:hAnsi="OLIVEOIL"/>
                <w:b/>
                <w:color w:val="1F497D" w:themeColor="text2"/>
              </w:rPr>
              <w:t></w:t>
            </w:r>
            <w:r w:rsidRPr="00C37D2C">
              <w:rPr>
                <w:rFonts w:ascii="OLIVEOIL" w:hAnsi="OLIVEOIL"/>
                <w:b/>
                <w:color w:val="1F497D" w:themeColor="text2"/>
              </w:rPr>
              <w:t></w:t>
            </w:r>
            <w:r w:rsidRPr="00C37D2C">
              <w:rPr>
                <w:rFonts w:ascii="OLIVEOIL" w:hAnsi="OLIVEOIL"/>
                <w:b/>
                <w:color w:val="1F497D" w:themeColor="text2"/>
              </w:rPr>
              <w:t></w:t>
            </w:r>
            <w:r w:rsidRPr="00C37D2C">
              <w:rPr>
                <w:rFonts w:ascii="OLIVEOIL" w:hAnsi="OLIVEOIL"/>
                <w:b/>
                <w:color w:val="1F497D" w:themeColor="text2"/>
              </w:rPr>
              <w:t></w:t>
            </w:r>
            <w:r w:rsidRPr="00C37D2C">
              <w:rPr>
                <w:rFonts w:ascii="OLIVEOIL" w:hAnsi="OLIVEOIL"/>
                <w:b/>
                <w:color w:val="1F497D" w:themeColor="text2"/>
              </w:rPr>
              <w:t></w:t>
            </w:r>
            <w:r w:rsidRPr="00C37D2C">
              <w:rPr>
                <w:rFonts w:ascii="OLIVEOIL" w:hAnsi="OLIVEOIL"/>
                <w:b/>
                <w:color w:val="1F497D" w:themeColor="text2"/>
              </w:rPr>
              <w:t></w:t>
            </w:r>
          </w:p>
          <w:p w:rsidR="00FF04AF" w:rsidRPr="00C37D2C" w:rsidRDefault="00FF04AF">
            <w:pPr>
              <w:rPr>
                <w:rFonts w:ascii="OLIVEOIL" w:hAnsi="OLIVEOIL"/>
                <w:b/>
                <w:color w:val="1F497D" w:themeColor="text2"/>
              </w:rPr>
            </w:pPr>
            <w:r w:rsidRPr="00C37D2C">
              <w:rPr>
                <w:rFonts w:ascii="OLIVEOIL" w:hAnsi="OLIVEOIL"/>
                <w:b/>
                <w:color w:val="1F497D" w:themeColor="text2"/>
              </w:rPr>
              <w:t></w:t>
            </w:r>
            <w:r w:rsidRPr="00C37D2C">
              <w:rPr>
                <w:rFonts w:ascii="OLIVEOIL" w:hAnsi="OLIVEOIL"/>
                <w:b/>
                <w:color w:val="1F497D" w:themeColor="text2"/>
              </w:rPr>
              <w:t></w:t>
            </w:r>
            <w:r w:rsidRPr="00C37D2C">
              <w:rPr>
                <w:rFonts w:ascii="OLIVEOIL" w:hAnsi="OLIVEOIL"/>
                <w:b/>
                <w:color w:val="1F497D" w:themeColor="text2"/>
              </w:rPr>
              <w:t></w:t>
            </w:r>
            <w:r w:rsidRPr="00C37D2C">
              <w:rPr>
                <w:rFonts w:ascii="OLIVEOIL" w:hAnsi="OLIVEOIL"/>
                <w:b/>
                <w:color w:val="1F497D" w:themeColor="text2"/>
              </w:rPr>
              <w:t></w:t>
            </w:r>
            <w:r w:rsidRPr="00C37D2C">
              <w:rPr>
                <w:rFonts w:ascii="OLIVEOIL" w:hAnsi="OLIVEOIL"/>
                <w:b/>
                <w:color w:val="1F497D" w:themeColor="text2"/>
              </w:rPr>
              <w:t></w:t>
            </w:r>
            <w:r w:rsidRPr="00C37D2C">
              <w:rPr>
                <w:rFonts w:ascii="OLIVEOIL" w:hAnsi="OLIVEOIL"/>
                <w:b/>
                <w:color w:val="1F497D" w:themeColor="text2"/>
              </w:rPr>
              <w:t></w:t>
            </w:r>
            <w:r w:rsidRPr="00C37D2C">
              <w:rPr>
                <w:rFonts w:ascii="OLIVEOIL" w:hAnsi="OLIVEOIL"/>
                <w:b/>
                <w:color w:val="1F497D" w:themeColor="text2"/>
              </w:rPr>
              <w:t></w:t>
            </w:r>
            <w:r w:rsidRPr="00C37D2C">
              <w:rPr>
                <w:rFonts w:ascii="OLIVEOIL" w:hAnsi="OLIVEOIL"/>
                <w:b/>
                <w:color w:val="1F497D" w:themeColor="text2"/>
              </w:rPr>
              <w:t></w:t>
            </w:r>
          </w:p>
        </w:tc>
        <w:tc>
          <w:tcPr>
            <w:tcW w:w="4054" w:type="dxa"/>
          </w:tcPr>
          <w:p w:rsidR="00FF04AF" w:rsidRPr="00C37D2C" w:rsidRDefault="00FF04AF">
            <w:pPr>
              <w:rPr>
                <w:rFonts w:ascii="OLIVEOIL" w:hAnsi="OLIVEOIL"/>
                <w:b/>
                <w:color w:val="1F497D" w:themeColor="text2"/>
              </w:rPr>
            </w:pPr>
            <w:r w:rsidRPr="00C37D2C">
              <w:rPr>
                <w:rFonts w:ascii="OLIVEOIL" w:hAnsi="OLIVEOIL"/>
                <w:b/>
                <w:color w:val="1F497D" w:themeColor="text2"/>
              </w:rPr>
              <w:t></w:t>
            </w:r>
            <w:r w:rsidRPr="00C37D2C">
              <w:rPr>
                <w:rFonts w:ascii="OLIVEOIL" w:hAnsi="OLIVEOIL"/>
                <w:b/>
                <w:color w:val="1F497D" w:themeColor="text2"/>
              </w:rPr>
              <w:t></w:t>
            </w:r>
            <w:r w:rsidRPr="00C37D2C">
              <w:rPr>
                <w:rFonts w:ascii="OLIVEOIL" w:hAnsi="OLIVEOIL"/>
                <w:b/>
                <w:color w:val="1F497D" w:themeColor="text2"/>
              </w:rPr>
              <w:t></w:t>
            </w:r>
            <w:r w:rsidRPr="00C37D2C">
              <w:rPr>
                <w:rFonts w:ascii="OLIVEOIL" w:hAnsi="OLIVEOIL"/>
                <w:b/>
                <w:color w:val="1F497D" w:themeColor="text2"/>
              </w:rPr>
              <w:t></w:t>
            </w:r>
            <w:r w:rsidRPr="00C37D2C">
              <w:rPr>
                <w:rFonts w:ascii="OLIVEOIL" w:hAnsi="OLIVEOIL"/>
                <w:b/>
                <w:color w:val="1F497D" w:themeColor="text2"/>
              </w:rPr>
              <w:t></w:t>
            </w:r>
            <w:r w:rsidRPr="00C37D2C">
              <w:rPr>
                <w:rFonts w:ascii="OLIVEOIL" w:hAnsi="OLIVEOIL"/>
                <w:b/>
                <w:color w:val="1F497D" w:themeColor="text2"/>
              </w:rPr>
              <w:t></w:t>
            </w:r>
            <w:r w:rsidRPr="00C37D2C">
              <w:rPr>
                <w:rFonts w:ascii="OLIVEOIL" w:hAnsi="OLIVEOIL"/>
                <w:b/>
                <w:color w:val="1F497D" w:themeColor="text2"/>
              </w:rPr>
              <w:t></w:t>
            </w:r>
            <w:r w:rsidRPr="00C37D2C">
              <w:rPr>
                <w:rFonts w:ascii="OLIVEOIL" w:hAnsi="OLIVEOIL"/>
                <w:b/>
                <w:color w:val="1F497D" w:themeColor="text2"/>
              </w:rPr>
              <w:t></w:t>
            </w:r>
            <w:r w:rsidRPr="00C37D2C">
              <w:rPr>
                <w:rFonts w:ascii="OLIVEOIL" w:hAnsi="OLIVEOIL"/>
                <w:b/>
                <w:color w:val="1F497D" w:themeColor="text2"/>
              </w:rPr>
              <w:t></w:t>
            </w:r>
            <w:r w:rsidRPr="00C37D2C">
              <w:rPr>
                <w:rFonts w:ascii="OLIVEOIL" w:hAnsi="OLIVEOIL"/>
                <w:b/>
                <w:color w:val="1F497D" w:themeColor="text2"/>
              </w:rPr>
              <w:t></w:t>
            </w:r>
            <w:r w:rsidRPr="00C37D2C">
              <w:rPr>
                <w:rFonts w:ascii="OLIVEOIL" w:hAnsi="OLIVEOIL"/>
                <w:b/>
                <w:color w:val="1F497D" w:themeColor="text2"/>
              </w:rPr>
              <w:t></w:t>
            </w:r>
            <w:r w:rsidRPr="00C37D2C">
              <w:rPr>
                <w:rFonts w:ascii="OLIVEOIL" w:hAnsi="OLIVEOIL"/>
                <w:b/>
                <w:color w:val="1F497D" w:themeColor="text2"/>
              </w:rPr>
              <w:t></w:t>
            </w:r>
            <w:r w:rsidRPr="00C37D2C">
              <w:rPr>
                <w:rFonts w:ascii="OLIVEOIL" w:hAnsi="OLIVEOIL"/>
                <w:b/>
                <w:color w:val="1F497D" w:themeColor="text2"/>
              </w:rPr>
              <w:t></w:t>
            </w:r>
            <w:r w:rsidRPr="00C37D2C">
              <w:rPr>
                <w:rFonts w:ascii="OLIVEOIL" w:hAnsi="OLIVEOIL"/>
                <w:b/>
                <w:color w:val="1F497D" w:themeColor="text2"/>
              </w:rPr>
              <w:t></w:t>
            </w:r>
            <w:r w:rsidRPr="00C37D2C">
              <w:rPr>
                <w:rFonts w:ascii="OLIVEOIL" w:hAnsi="OLIVEOIL"/>
                <w:b/>
                <w:color w:val="1F497D" w:themeColor="text2"/>
              </w:rPr>
              <w:t></w:t>
            </w:r>
            <w:r w:rsidRPr="00C37D2C">
              <w:rPr>
                <w:rFonts w:ascii="OLIVEOIL" w:hAnsi="OLIVEOIL"/>
                <w:b/>
                <w:color w:val="1F497D" w:themeColor="text2"/>
              </w:rPr>
              <w:t></w:t>
            </w:r>
            <w:r w:rsidRPr="00C37D2C">
              <w:rPr>
                <w:rFonts w:ascii="OLIVEOIL" w:hAnsi="OLIVEOIL"/>
                <w:b/>
                <w:color w:val="1F497D" w:themeColor="text2"/>
              </w:rPr>
              <w:t></w:t>
            </w:r>
            <w:r w:rsidRPr="00C37D2C">
              <w:rPr>
                <w:rFonts w:ascii="OLIVEOIL" w:hAnsi="OLIVEOIL"/>
                <w:b/>
                <w:color w:val="1F497D" w:themeColor="text2"/>
              </w:rPr>
              <w:t></w:t>
            </w:r>
            <w:r w:rsidR="00C37D2C" w:rsidRPr="00C37D2C">
              <w:rPr>
                <w:rFonts w:ascii="OLIVEOIL" w:hAnsi="OLIVEOIL"/>
                <w:b/>
                <w:color w:val="1F497D" w:themeColor="text2"/>
              </w:rPr>
              <w:t></w:t>
            </w:r>
            <w:r w:rsidR="00C37D2C" w:rsidRPr="00C37D2C">
              <w:rPr>
                <w:rFonts w:ascii="OLIVEOIL" w:hAnsi="OLIVEOIL"/>
                <w:b/>
                <w:color w:val="1F497D" w:themeColor="text2"/>
              </w:rPr>
              <w:t></w:t>
            </w:r>
            <w:r w:rsidR="00C37D2C" w:rsidRPr="00C37D2C">
              <w:rPr>
                <w:rFonts w:ascii="OLIVEOIL" w:hAnsi="OLIVEOIL"/>
                <w:b/>
                <w:color w:val="1F497D" w:themeColor="text2"/>
              </w:rPr>
              <w:t></w:t>
            </w:r>
            <w:r w:rsidR="00C37D2C" w:rsidRPr="00C37D2C">
              <w:rPr>
                <w:rFonts w:ascii="OLIVEOIL" w:hAnsi="OLIVEOIL"/>
                <w:b/>
                <w:color w:val="1F497D" w:themeColor="text2"/>
              </w:rPr>
              <w:t></w:t>
            </w:r>
            <w:r w:rsidR="00C37D2C" w:rsidRPr="00C37D2C">
              <w:rPr>
                <w:rFonts w:ascii="OLIVEOIL" w:hAnsi="OLIVEOIL"/>
                <w:b/>
                <w:color w:val="1F497D" w:themeColor="text2"/>
              </w:rPr>
              <w:t></w:t>
            </w:r>
            <w:r w:rsidR="00C37D2C" w:rsidRPr="00C37D2C">
              <w:rPr>
                <w:rFonts w:ascii="OLIVEOIL" w:hAnsi="OLIVEOIL"/>
                <w:b/>
                <w:color w:val="1F497D" w:themeColor="text2"/>
              </w:rPr>
              <w:t></w:t>
            </w:r>
            <w:r w:rsidR="00C37D2C" w:rsidRPr="00C37D2C">
              <w:rPr>
                <w:rFonts w:ascii="OLIVEOIL" w:hAnsi="OLIVEOIL"/>
                <w:b/>
                <w:color w:val="1F497D" w:themeColor="text2"/>
              </w:rPr>
              <w:t></w:t>
            </w:r>
          </w:p>
        </w:tc>
        <w:tc>
          <w:tcPr>
            <w:tcW w:w="2220" w:type="dxa"/>
          </w:tcPr>
          <w:p w:rsidR="003B74C9" w:rsidRDefault="00FF04AF">
            <w:pPr>
              <w:rPr>
                <w:rFonts w:ascii="OLIVEOIL" w:hAnsi="OLIVEOIL"/>
                <w:b/>
                <w:color w:val="1F497D" w:themeColor="text2"/>
              </w:rPr>
            </w:pPr>
            <w:r w:rsidRPr="00C37D2C">
              <w:rPr>
                <w:rFonts w:ascii="OLIVEOIL" w:hAnsi="OLIVEOIL"/>
                <w:b/>
                <w:color w:val="1F497D" w:themeColor="text2"/>
              </w:rPr>
              <w:t></w:t>
            </w:r>
            <w:r w:rsidRPr="00C37D2C">
              <w:rPr>
                <w:rFonts w:ascii="OLIVEOIL" w:hAnsi="OLIVEOIL"/>
                <w:b/>
                <w:color w:val="1F497D" w:themeColor="text2"/>
              </w:rPr>
              <w:t></w:t>
            </w:r>
            <w:r w:rsidRPr="00C37D2C">
              <w:rPr>
                <w:rFonts w:ascii="OLIVEOIL" w:hAnsi="OLIVEOIL"/>
                <w:b/>
                <w:color w:val="1F497D" w:themeColor="text2"/>
              </w:rPr>
              <w:t></w:t>
            </w:r>
            <w:r w:rsidRPr="00C37D2C">
              <w:rPr>
                <w:rFonts w:ascii="OLIVEOIL" w:hAnsi="OLIVEOIL"/>
                <w:b/>
                <w:color w:val="1F497D" w:themeColor="text2"/>
              </w:rPr>
              <w:t></w:t>
            </w:r>
            <w:r w:rsidRPr="00C37D2C">
              <w:rPr>
                <w:rFonts w:ascii="OLIVEOIL" w:hAnsi="OLIVEOIL"/>
                <w:b/>
                <w:color w:val="1F497D" w:themeColor="text2"/>
              </w:rPr>
              <w:t></w:t>
            </w:r>
            <w:r w:rsidRPr="00C37D2C">
              <w:rPr>
                <w:rFonts w:ascii="OLIVEOIL" w:hAnsi="OLIVEOIL"/>
                <w:b/>
                <w:color w:val="1F497D" w:themeColor="text2"/>
              </w:rPr>
              <w:t></w:t>
            </w:r>
            <w:r w:rsidRPr="00C37D2C">
              <w:rPr>
                <w:rFonts w:ascii="OLIVEOIL" w:hAnsi="OLIVEOIL"/>
                <w:b/>
                <w:color w:val="1F497D" w:themeColor="text2"/>
              </w:rPr>
              <w:t></w:t>
            </w:r>
            <w:r w:rsidRPr="00C37D2C">
              <w:rPr>
                <w:rFonts w:ascii="OLIVEOIL" w:hAnsi="OLIVEOIL"/>
                <w:b/>
                <w:color w:val="1F497D" w:themeColor="text2"/>
              </w:rPr>
              <w:t></w:t>
            </w:r>
            <w:r w:rsidRPr="00C37D2C">
              <w:rPr>
                <w:rFonts w:ascii="OLIVEOIL" w:hAnsi="OLIVEOIL"/>
                <w:b/>
                <w:color w:val="1F497D" w:themeColor="text2"/>
              </w:rPr>
              <w:t></w:t>
            </w:r>
            <w:r w:rsidRPr="00C37D2C">
              <w:rPr>
                <w:rFonts w:ascii="OLIVEOIL" w:hAnsi="OLIVEOIL"/>
                <w:b/>
                <w:color w:val="1F497D" w:themeColor="text2"/>
              </w:rPr>
              <w:t></w:t>
            </w:r>
            <w:r w:rsidRPr="00C37D2C">
              <w:rPr>
                <w:rFonts w:ascii="OLIVEOIL" w:hAnsi="OLIVEOIL"/>
                <w:b/>
                <w:color w:val="1F497D" w:themeColor="text2"/>
              </w:rPr>
              <w:t></w:t>
            </w:r>
            <w:r w:rsidRPr="00C37D2C">
              <w:rPr>
                <w:rFonts w:ascii="OLIVEOIL" w:hAnsi="OLIVEOIL"/>
                <w:b/>
                <w:color w:val="1F497D" w:themeColor="text2"/>
              </w:rPr>
              <w:t></w:t>
            </w:r>
            <w:r w:rsidRPr="00C37D2C">
              <w:rPr>
                <w:rFonts w:ascii="OLIVEOIL" w:hAnsi="OLIVEOIL"/>
                <w:b/>
                <w:color w:val="1F497D" w:themeColor="text2"/>
              </w:rPr>
              <w:t></w:t>
            </w:r>
            <w:r w:rsidRPr="00C37D2C">
              <w:rPr>
                <w:rFonts w:ascii="OLIVEOIL" w:hAnsi="OLIVEOIL"/>
                <w:b/>
                <w:color w:val="1F497D" w:themeColor="text2"/>
              </w:rPr>
              <w:t></w:t>
            </w:r>
            <w:r w:rsidRPr="00C37D2C">
              <w:rPr>
                <w:rFonts w:ascii="OLIVEOIL" w:hAnsi="OLIVEOIL"/>
                <w:b/>
                <w:color w:val="1F497D" w:themeColor="text2"/>
              </w:rPr>
              <w:t></w:t>
            </w:r>
            <w:r w:rsidRPr="00C37D2C">
              <w:rPr>
                <w:rFonts w:ascii="OLIVEOIL" w:hAnsi="OLIVEOIL"/>
                <w:b/>
                <w:color w:val="1F497D" w:themeColor="text2"/>
              </w:rPr>
              <w:t></w:t>
            </w:r>
          </w:p>
          <w:p w:rsidR="00FF04AF" w:rsidRPr="00C37D2C" w:rsidRDefault="00C37D2C">
            <w:pPr>
              <w:rPr>
                <w:rFonts w:ascii="OLIVEOIL" w:hAnsi="OLIVEOIL"/>
                <w:b/>
                <w:color w:val="1F497D" w:themeColor="text2"/>
              </w:rPr>
            </w:pPr>
            <w:r w:rsidRPr="00C37D2C">
              <w:rPr>
                <w:rFonts w:ascii="OLIVEOIL" w:hAnsi="OLIVEOIL"/>
                <w:b/>
                <w:color w:val="1F497D" w:themeColor="text2"/>
              </w:rPr>
              <w:t></w:t>
            </w:r>
            <w:r w:rsidRPr="00C37D2C">
              <w:rPr>
                <w:rFonts w:ascii="OLIVEOIL" w:hAnsi="OLIVEOIL"/>
                <w:b/>
                <w:color w:val="1F497D" w:themeColor="text2"/>
              </w:rPr>
              <w:t></w:t>
            </w:r>
            <w:r w:rsidRPr="00C37D2C">
              <w:rPr>
                <w:rFonts w:ascii="OLIVEOIL" w:hAnsi="OLIVEOIL"/>
                <w:b/>
                <w:color w:val="1F497D" w:themeColor="text2"/>
              </w:rPr>
              <w:t></w:t>
            </w:r>
            <w:r w:rsidRPr="00C37D2C">
              <w:rPr>
                <w:rFonts w:ascii="OLIVEOIL" w:hAnsi="OLIVEOIL"/>
                <w:b/>
                <w:color w:val="1F497D" w:themeColor="text2"/>
              </w:rPr>
              <w:t></w:t>
            </w:r>
            <w:r w:rsidRPr="00C37D2C">
              <w:rPr>
                <w:rFonts w:ascii="OLIVEOIL" w:hAnsi="OLIVEOIL"/>
                <w:b/>
                <w:color w:val="1F497D" w:themeColor="text2"/>
              </w:rPr>
              <w:t></w:t>
            </w:r>
            <w:r w:rsidRPr="00C37D2C">
              <w:rPr>
                <w:rFonts w:ascii="OLIVEOIL" w:hAnsi="OLIVEOIL"/>
                <w:b/>
                <w:color w:val="1F497D" w:themeColor="text2"/>
              </w:rPr>
              <w:t></w:t>
            </w:r>
            <w:r w:rsidRPr="00C37D2C">
              <w:rPr>
                <w:rFonts w:ascii="OLIVEOIL" w:hAnsi="OLIVEOIL"/>
                <w:b/>
                <w:color w:val="1F497D" w:themeColor="text2"/>
              </w:rPr>
              <w:t></w:t>
            </w:r>
          </w:p>
        </w:tc>
      </w:tr>
      <w:tr w:rsidR="00FF04AF" w:rsidTr="007D0B08">
        <w:trPr>
          <w:trHeight w:val="295"/>
        </w:trPr>
        <w:tc>
          <w:tcPr>
            <w:tcW w:w="1242" w:type="dxa"/>
          </w:tcPr>
          <w:p w:rsidR="00FF04AF" w:rsidRDefault="00FF04AF"/>
        </w:tc>
        <w:tc>
          <w:tcPr>
            <w:tcW w:w="1758" w:type="dxa"/>
          </w:tcPr>
          <w:p w:rsidR="00FF04AF" w:rsidRDefault="00FF04AF"/>
        </w:tc>
        <w:tc>
          <w:tcPr>
            <w:tcW w:w="4054" w:type="dxa"/>
          </w:tcPr>
          <w:p w:rsidR="00FF04AF" w:rsidRDefault="00FF04AF" w:rsidP="007D0B08"/>
        </w:tc>
        <w:tc>
          <w:tcPr>
            <w:tcW w:w="2220" w:type="dxa"/>
          </w:tcPr>
          <w:p w:rsidR="00FF04AF" w:rsidRDefault="00FF04AF"/>
        </w:tc>
      </w:tr>
      <w:tr w:rsidR="00FF04AF" w:rsidTr="007D0B08">
        <w:trPr>
          <w:trHeight w:val="295"/>
        </w:trPr>
        <w:tc>
          <w:tcPr>
            <w:tcW w:w="1242" w:type="dxa"/>
          </w:tcPr>
          <w:p w:rsidR="00FF04AF" w:rsidRDefault="00FF04AF"/>
        </w:tc>
        <w:tc>
          <w:tcPr>
            <w:tcW w:w="1758" w:type="dxa"/>
          </w:tcPr>
          <w:p w:rsidR="00FF04AF" w:rsidRDefault="00FF04AF"/>
        </w:tc>
        <w:tc>
          <w:tcPr>
            <w:tcW w:w="4054" w:type="dxa"/>
          </w:tcPr>
          <w:p w:rsidR="00FF04AF" w:rsidRDefault="00FF04AF"/>
        </w:tc>
        <w:tc>
          <w:tcPr>
            <w:tcW w:w="2220" w:type="dxa"/>
          </w:tcPr>
          <w:p w:rsidR="00FF04AF" w:rsidRDefault="00FF04AF"/>
        </w:tc>
      </w:tr>
      <w:tr w:rsidR="00FF04AF" w:rsidTr="007D0B08">
        <w:trPr>
          <w:trHeight w:val="295"/>
        </w:trPr>
        <w:tc>
          <w:tcPr>
            <w:tcW w:w="1242" w:type="dxa"/>
          </w:tcPr>
          <w:p w:rsidR="00FF04AF" w:rsidRDefault="00FF04AF"/>
        </w:tc>
        <w:tc>
          <w:tcPr>
            <w:tcW w:w="1758" w:type="dxa"/>
          </w:tcPr>
          <w:p w:rsidR="00FF04AF" w:rsidRDefault="00FF04AF"/>
        </w:tc>
        <w:tc>
          <w:tcPr>
            <w:tcW w:w="4054" w:type="dxa"/>
          </w:tcPr>
          <w:p w:rsidR="00FF04AF" w:rsidRDefault="00FF04AF"/>
        </w:tc>
        <w:tc>
          <w:tcPr>
            <w:tcW w:w="2220" w:type="dxa"/>
          </w:tcPr>
          <w:p w:rsidR="00FF04AF" w:rsidRDefault="00FF04AF"/>
        </w:tc>
      </w:tr>
    </w:tbl>
    <w:p w:rsidR="00FD7769" w:rsidRDefault="00FD7769"/>
    <w:p w:rsidR="00FD7769" w:rsidRDefault="00FD7769"/>
    <w:p w:rsidR="00FD7769" w:rsidRDefault="00FD7769"/>
    <w:p w:rsidR="00FD7769" w:rsidRDefault="00FD7769"/>
    <w:p w:rsidR="00FD7769" w:rsidRDefault="00FD7769"/>
    <w:p w:rsidR="00FD7769" w:rsidRDefault="00FD7769"/>
    <w:p w:rsidR="00FD7769" w:rsidRDefault="00FD7769"/>
    <w:p w:rsidR="00FD7769" w:rsidRDefault="00FD7769"/>
    <w:p w:rsidR="00FD7769" w:rsidRDefault="00FD7769"/>
    <w:p w:rsidR="00FD7769" w:rsidRDefault="00FD7769"/>
    <w:p w:rsidR="007D0B08" w:rsidRDefault="007D0B08"/>
    <w:p w:rsidR="007D0B08" w:rsidRDefault="007D0B08"/>
    <w:p w:rsidR="007D0B08" w:rsidRDefault="007D0B08"/>
    <w:p w:rsidR="007D0B08" w:rsidRDefault="007D0B08" w:rsidP="007D0B08">
      <w:pPr>
        <w:jc w:val="center"/>
        <w:rPr>
          <w:b/>
          <w:color w:val="000080"/>
          <w:sz w:val="28"/>
          <w:szCs w:val="28"/>
        </w:rPr>
      </w:pPr>
      <w:r w:rsidRPr="00FD464A">
        <w:rPr>
          <w:b/>
          <w:color w:val="000080"/>
          <w:sz w:val="28"/>
          <w:szCs w:val="28"/>
        </w:rPr>
        <w:t>ETCHELLS PRIMARY SCHOOL</w:t>
      </w:r>
    </w:p>
    <w:p w:rsidR="00E97BEF" w:rsidRPr="00E97BEF" w:rsidRDefault="00E97BEF" w:rsidP="00E97BEF">
      <w:pPr>
        <w:pStyle w:val="Default"/>
        <w:rPr>
          <w:rFonts w:asciiTheme="minorHAnsi" w:hAnsiTheme="minorHAnsi" w:cstheme="minorHAnsi"/>
          <w:sz w:val="22"/>
          <w:szCs w:val="22"/>
        </w:rPr>
      </w:pPr>
    </w:p>
    <w:p w:rsidR="00E97BEF" w:rsidRPr="00E97BEF" w:rsidRDefault="00E97BEF" w:rsidP="00E97BEF">
      <w:pPr>
        <w:pStyle w:val="Default"/>
        <w:rPr>
          <w:rFonts w:asciiTheme="minorHAnsi" w:hAnsiTheme="minorHAnsi" w:cstheme="minorHAnsi"/>
          <w:sz w:val="22"/>
          <w:szCs w:val="22"/>
        </w:rPr>
      </w:pPr>
    </w:p>
    <w:p w:rsidR="00E97BEF" w:rsidRPr="008E0442" w:rsidRDefault="00E97BEF" w:rsidP="00E97BEF">
      <w:pPr>
        <w:pStyle w:val="Default"/>
        <w:rPr>
          <w:rFonts w:asciiTheme="minorHAnsi" w:hAnsiTheme="minorHAnsi" w:cstheme="minorHAnsi"/>
          <w:color w:val="365F91" w:themeColor="accent1" w:themeShade="BF"/>
          <w:sz w:val="28"/>
          <w:szCs w:val="28"/>
        </w:rPr>
      </w:pPr>
      <w:r w:rsidRPr="008E0442">
        <w:rPr>
          <w:rFonts w:asciiTheme="minorHAnsi" w:hAnsiTheme="minorHAnsi" w:cstheme="minorHAnsi"/>
          <w:b/>
          <w:bCs/>
          <w:color w:val="365F91" w:themeColor="accent1" w:themeShade="BF"/>
          <w:sz w:val="28"/>
          <w:szCs w:val="28"/>
        </w:rPr>
        <w:t xml:space="preserve">AIMS AND OBJECTIVES </w:t>
      </w:r>
    </w:p>
    <w:p w:rsidR="00350512" w:rsidRPr="00350512" w:rsidRDefault="00350512" w:rsidP="00350512">
      <w:pPr>
        <w:autoSpaceDE w:val="0"/>
        <w:autoSpaceDN w:val="0"/>
        <w:adjustRightInd w:val="0"/>
        <w:spacing w:after="0" w:line="240" w:lineRule="auto"/>
        <w:rPr>
          <w:rFonts w:cstheme="minorHAnsi"/>
        </w:rPr>
      </w:pPr>
    </w:p>
    <w:p w:rsidR="00152FBF" w:rsidRDefault="00152FBF" w:rsidP="00350512">
      <w:pPr>
        <w:pStyle w:val="ListParagraph"/>
        <w:numPr>
          <w:ilvl w:val="0"/>
          <w:numId w:val="24"/>
        </w:numPr>
        <w:autoSpaceDE w:val="0"/>
        <w:autoSpaceDN w:val="0"/>
        <w:adjustRightInd w:val="0"/>
        <w:spacing w:after="0" w:line="240" w:lineRule="auto"/>
        <w:rPr>
          <w:rFonts w:cstheme="minorHAnsi"/>
        </w:rPr>
      </w:pPr>
      <w:r>
        <w:rPr>
          <w:rFonts w:cstheme="minorHAnsi"/>
        </w:rPr>
        <w:t xml:space="preserve">To develop an </w:t>
      </w:r>
      <w:r w:rsidRPr="00350512">
        <w:rPr>
          <w:rFonts w:cstheme="minorHAnsi"/>
        </w:rPr>
        <w:t>understanding of the major world religions and the</w:t>
      </w:r>
      <w:r w:rsidR="00081826">
        <w:rPr>
          <w:rFonts w:cstheme="minorHAnsi"/>
        </w:rPr>
        <w:t xml:space="preserve"> influence that their</w:t>
      </w:r>
      <w:r w:rsidRPr="00350512">
        <w:rPr>
          <w:rFonts w:cstheme="minorHAnsi"/>
        </w:rPr>
        <w:t xml:space="preserve"> different religious </w:t>
      </w:r>
      <w:r>
        <w:rPr>
          <w:rFonts w:cstheme="minorHAnsi"/>
        </w:rPr>
        <w:t xml:space="preserve">beliefs, values, traditions and </w:t>
      </w:r>
      <w:r w:rsidRPr="00350512">
        <w:rPr>
          <w:rFonts w:cstheme="minorHAnsi"/>
        </w:rPr>
        <w:t>practices</w:t>
      </w:r>
      <w:r w:rsidR="00081826">
        <w:rPr>
          <w:rFonts w:cstheme="minorHAnsi"/>
        </w:rPr>
        <w:t xml:space="preserve"> have on individuals, communities, societies and cultures</w:t>
      </w:r>
      <w:r>
        <w:rPr>
          <w:rFonts w:cstheme="minorHAnsi"/>
        </w:rPr>
        <w:t>.</w:t>
      </w:r>
    </w:p>
    <w:p w:rsidR="00152FBF" w:rsidRDefault="00152FBF" w:rsidP="00152FBF">
      <w:pPr>
        <w:pStyle w:val="ListParagraph"/>
        <w:autoSpaceDE w:val="0"/>
        <w:autoSpaceDN w:val="0"/>
        <w:adjustRightInd w:val="0"/>
        <w:spacing w:after="0" w:line="240" w:lineRule="auto"/>
        <w:rPr>
          <w:rFonts w:cstheme="minorHAnsi"/>
        </w:rPr>
      </w:pPr>
    </w:p>
    <w:p w:rsidR="00081826" w:rsidRPr="00081826" w:rsidRDefault="00152FBF" w:rsidP="00350512">
      <w:pPr>
        <w:pStyle w:val="ListParagraph"/>
        <w:numPr>
          <w:ilvl w:val="0"/>
          <w:numId w:val="24"/>
        </w:numPr>
        <w:autoSpaceDE w:val="0"/>
        <w:autoSpaceDN w:val="0"/>
        <w:adjustRightInd w:val="0"/>
        <w:spacing w:after="0" w:line="240" w:lineRule="auto"/>
        <w:rPr>
          <w:rFonts w:cstheme="minorHAnsi"/>
        </w:rPr>
      </w:pPr>
      <w:r w:rsidRPr="00081826">
        <w:rPr>
          <w:rFonts w:cstheme="minorHAnsi"/>
        </w:rPr>
        <w:t xml:space="preserve">To </w:t>
      </w:r>
      <w:r w:rsidR="00350512" w:rsidRPr="00081826">
        <w:rPr>
          <w:rFonts w:cstheme="minorHAnsi"/>
        </w:rPr>
        <w:t>appreciate</w:t>
      </w:r>
      <w:r w:rsidR="00081826" w:rsidRPr="00081826">
        <w:rPr>
          <w:rFonts w:cstheme="minorHAnsi"/>
        </w:rPr>
        <w:t xml:space="preserve">, </w:t>
      </w:r>
      <w:r w:rsidR="00350512" w:rsidRPr="00081826">
        <w:rPr>
          <w:rFonts w:cstheme="minorHAnsi"/>
        </w:rPr>
        <w:t>value</w:t>
      </w:r>
      <w:r w:rsidR="00081826" w:rsidRPr="00081826">
        <w:rPr>
          <w:rFonts w:cstheme="minorHAnsi"/>
        </w:rPr>
        <w:t xml:space="preserve"> and reflect upon</w:t>
      </w:r>
      <w:r w:rsidR="00350512" w:rsidRPr="00081826">
        <w:rPr>
          <w:rFonts w:cstheme="minorHAnsi"/>
        </w:rPr>
        <w:t xml:space="preserve"> their own</w:t>
      </w:r>
      <w:r w:rsidR="00081826" w:rsidRPr="00081826">
        <w:rPr>
          <w:rFonts w:cstheme="minorHAnsi"/>
        </w:rPr>
        <w:t>,</w:t>
      </w:r>
      <w:r w:rsidR="00350512" w:rsidRPr="00081826">
        <w:rPr>
          <w:rFonts w:cstheme="minorHAnsi"/>
        </w:rPr>
        <w:t xml:space="preserve"> and other</w:t>
      </w:r>
      <w:r w:rsidR="00081826" w:rsidRPr="00081826">
        <w:rPr>
          <w:rFonts w:cstheme="minorHAnsi"/>
        </w:rPr>
        <w:t xml:space="preserve"> people's, beliefs and practices and express their own personal viewpoints in a thoughtful, reasoned and considerate way.</w:t>
      </w:r>
    </w:p>
    <w:p w:rsidR="00350512" w:rsidRPr="00350512" w:rsidRDefault="00350512" w:rsidP="00350512">
      <w:pPr>
        <w:autoSpaceDE w:val="0"/>
        <w:autoSpaceDN w:val="0"/>
        <w:adjustRightInd w:val="0"/>
        <w:spacing w:after="0" w:line="240" w:lineRule="auto"/>
        <w:rPr>
          <w:rFonts w:cstheme="minorHAnsi"/>
        </w:rPr>
      </w:pPr>
    </w:p>
    <w:p w:rsidR="00152FBF" w:rsidRDefault="00152FBF" w:rsidP="00152FBF">
      <w:pPr>
        <w:pStyle w:val="ListParagraph"/>
        <w:numPr>
          <w:ilvl w:val="0"/>
          <w:numId w:val="24"/>
        </w:numPr>
        <w:autoSpaceDE w:val="0"/>
        <w:autoSpaceDN w:val="0"/>
        <w:adjustRightInd w:val="0"/>
        <w:spacing w:after="0" w:line="240" w:lineRule="auto"/>
        <w:rPr>
          <w:rFonts w:cstheme="minorHAnsi"/>
        </w:rPr>
      </w:pPr>
      <w:r w:rsidRPr="00152FBF">
        <w:rPr>
          <w:rFonts w:cstheme="minorHAnsi"/>
        </w:rPr>
        <w:t xml:space="preserve">To help children to develop as caring individuals as part of a larger community by </w:t>
      </w:r>
      <w:r w:rsidR="00081826">
        <w:rPr>
          <w:rFonts w:cstheme="minorHAnsi"/>
        </w:rPr>
        <w:t xml:space="preserve">fostering values such as: honesty, fairness, tolerance and respect </w:t>
      </w:r>
      <w:r w:rsidRPr="00152FBF">
        <w:rPr>
          <w:rFonts w:cstheme="minorHAnsi"/>
        </w:rPr>
        <w:t>for themselves and others.</w:t>
      </w:r>
    </w:p>
    <w:p w:rsidR="00081826" w:rsidRPr="00081826" w:rsidRDefault="00081826" w:rsidP="00081826">
      <w:pPr>
        <w:pStyle w:val="ListParagraph"/>
        <w:rPr>
          <w:rFonts w:cstheme="minorHAnsi"/>
        </w:rPr>
      </w:pPr>
    </w:p>
    <w:p w:rsidR="00E97BEF" w:rsidRPr="00081826" w:rsidRDefault="00081826" w:rsidP="00E97BEF">
      <w:pPr>
        <w:pStyle w:val="ListParagraph"/>
        <w:numPr>
          <w:ilvl w:val="0"/>
          <w:numId w:val="24"/>
        </w:numPr>
        <w:autoSpaceDE w:val="0"/>
        <w:autoSpaceDN w:val="0"/>
        <w:adjustRightInd w:val="0"/>
        <w:spacing w:after="0" w:line="240" w:lineRule="auto"/>
        <w:rPr>
          <w:rFonts w:cstheme="minorHAnsi"/>
        </w:rPr>
      </w:pPr>
      <w:r w:rsidRPr="00081826">
        <w:rPr>
          <w:rFonts w:cstheme="minorHAnsi"/>
        </w:rPr>
        <w:t xml:space="preserve">To </w:t>
      </w:r>
      <w:r w:rsidR="00E97BEF" w:rsidRPr="00081826">
        <w:rPr>
          <w:rFonts w:cstheme="minorHAnsi"/>
        </w:rPr>
        <w:t xml:space="preserve">recognise the right of people to hold different beliefs within a religiously diverse society. </w:t>
      </w:r>
    </w:p>
    <w:p w:rsidR="00152FBF" w:rsidRDefault="00152FBF" w:rsidP="00E97BEF">
      <w:pPr>
        <w:pStyle w:val="Default"/>
        <w:rPr>
          <w:rFonts w:asciiTheme="minorHAnsi" w:hAnsiTheme="minorHAnsi" w:cstheme="minorHAnsi"/>
          <w:sz w:val="22"/>
          <w:szCs w:val="22"/>
        </w:rPr>
      </w:pPr>
    </w:p>
    <w:p w:rsidR="00152FBF" w:rsidRPr="007D0B08" w:rsidRDefault="00152FBF" w:rsidP="00152FBF">
      <w:pPr>
        <w:rPr>
          <w:rFonts w:cs="Arial"/>
          <w:b/>
          <w:color w:val="000080"/>
          <w:sz w:val="28"/>
          <w:szCs w:val="28"/>
        </w:rPr>
      </w:pPr>
      <w:r>
        <w:rPr>
          <w:rFonts w:cs="Arial"/>
          <w:b/>
          <w:color w:val="000080"/>
          <w:sz w:val="28"/>
          <w:szCs w:val="28"/>
        </w:rPr>
        <w:t>This will be achieved by:</w:t>
      </w:r>
    </w:p>
    <w:p w:rsidR="00E37E2E" w:rsidRDefault="00E37E2E" w:rsidP="00E37E2E">
      <w:pPr>
        <w:pStyle w:val="Default"/>
        <w:rPr>
          <w:rFonts w:asciiTheme="minorHAnsi" w:hAnsiTheme="minorHAnsi" w:cstheme="minorHAnsi"/>
          <w:sz w:val="22"/>
          <w:szCs w:val="22"/>
        </w:rPr>
      </w:pPr>
      <w:r>
        <w:rPr>
          <w:rFonts w:asciiTheme="minorHAnsi" w:hAnsiTheme="minorHAnsi" w:cstheme="minorHAnsi"/>
          <w:sz w:val="22"/>
          <w:szCs w:val="22"/>
        </w:rPr>
        <w:t xml:space="preserve">Etchells has </w:t>
      </w:r>
      <w:r w:rsidRPr="00E97BEF">
        <w:rPr>
          <w:rFonts w:asciiTheme="minorHAnsi" w:hAnsiTheme="minorHAnsi" w:cstheme="minorHAnsi"/>
          <w:sz w:val="22"/>
          <w:szCs w:val="22"/>
        </w:rPr>
        <w:t xml:space="preserve">chosen to follow the Chester Diocese syllabus as the basis of </w:t>
      </w:r>
      <w:r>
        <w:rPr>
          <w:rFonts w:asciiTheme="minorHAnsi" w:hAnsiTheme="minorHAnsi" w:cstheme="minorHAnsi"/>
          <w:sz w:val="22"/>
          <w:szCs w:val="22"/>
        </w:rPr>
        <w:t>the</w:t>
      </w:r>
      <w:r w:rsidRPr="00E97BEF">
        <w:rPr>
          <w:rFonts w:asciiTheme="minorHAnsi" w:hAnsiTheme="minorHAnsi" w:cstheme="minorHAnsi"/>
          <w:sz w:val="22"/>
          <w:szCs w:val="22"/>
        </w:rPr>
        <w:t xml:space="preserve"> planning and delivery of R.E, supplementing with additional units which cover the religious beliefs and practices of the major religions represented in Great Britain today: Christianity, Islam, Judaism, Hinduism, Buddhism and Sikhism.</w:t>
      </w:r>
    </w:p>
    <w:p w:rsidR="008E0442" w:rsidRDefault="008E0442" w:rsidP="00E37E2E">
      <w:pPr>
        <w:pStyle w:val="Default"/>
        <w:rPr>
          <w:rFonts w:asciiTheme="minorHAnsi" w:hAnsiTheme="minorHAnsi" w:cstheme="minorHAnsi"/>
          <w:sz w:val="22"/>
          <w:szCs w:val="22"/>
        </w:rPr>
      </w:pPr>
    </w:p>
    <w:p w:rsidR="008E0442" w:rsidRDefault="008E0442" w:rsidP="00E37E2E">
      <w:pPr>
        <w:pStyle w:val="Default"/>
        <w:rPr>
          <w:rFonts w:asciiTheme="minorHAnsi" w:hAnsiTheme="minorHAnsi" w:cstheme="minorHAnsi"/>
          <w:sz w:val="22"/>
          <w:szCs w:val="22"/>
        </w:rPr>
      </w:pPr>
      <w:r>
        <w:rPr>
          <w:rFonts w:asciiTheme="minorHAnsi" w:hAnsiTheme="minorHAnsi" w:cstheme="minorHAnsi"/>
          <w:sz w:val="22"/>
          <w:szCs w:val="22"/>
        </w:rPr>
        <w:t xml:space="preserve">Where possible an R.E. lesson should allow children to learn </w:t>
      </w:r>
      <w:r w:rsidRPr="008E0442">
        <w:rPr>
          <w:rFonts w:asciiTheme="minorHAnsi" w:hAnsiTheme="minorHAnsi" w:cstheme="minorHAnsi"/>
          <w:sz w:val="22"/>
          <w:szCs w:val="22"/>
          <w:u w:val="single"/>
        </w:rPr>
        <w:t>about</w:t>
      </w:r>
      <w:r>
        <w:rPr>
          <w:rFonts w:asciiTheme="minorHAnsi" w:hAnsiTheme="minorHAnsi" w:cstheme="minorHAnsi"/>
          <w:sz w:val="22"/>
          <w:szCs w:val="22"/>
        </w:rPr>
        <w:t xml:space="preserve"> a specific aspect of a religion or religions in addition to the opportunity to learn </w:t>
      </w:r>
      <w:r w:rsidRPr="008E0442">
        <w:rPr>
          <w:rFonts w:asciiTheme="minorHAnsi" w:hAnsiTheme="minorHAnsi" w:cstheme="minorHAnsi"/>
          <w:sz w:val="22"/>
          <w:szCs w:val="22"/>
          <w:u w:val="single"/>
        </w:rPr>
        <w:t>from</w:t>
      </w:r>
      <w:r>
        <w:rPr>
          <w:rFonts w:asciiTheme="minorHAnsi" w:hAnsiTheme="minorHAnsi" w:cstheme="minorHAnsi"/>
          <w:sz w:val="22"/>
          <w:szCs w:val="22"/>
        </w:rPr>
        <w:t xml:space="preserve"> it, by expressing their own beliefs and values.</w:t>
      </w:r>
    </w:p>
    <w:p w:rsidR="001E6A8D" w:rsidRDefault="001E6A8D" w:rsidP="00E37E2E">
      <w:pPr>
        <w:pStyle w:val="Default"/>
        <w:rPr>
          <w:rFonts w:asciiTheme="minorHAnsi" w:hAnsiTheme="minorHAnsi" w:cstheme="minorHAnsi"/>
          <w:sz w:val="22"/>
          <w:szCs w:val="22"/>
        </w:rPr>
      </w:pPr>
    </w:p>
    <w:p w:rsidR="001E6A8D" w:rsidRPr="001E6A8D" w:rsidRDefault="001E6A8D" w:rsidP="001E6A8D">
      <w:pPr>
        <w:autoSpaceDE w:val="0"/>
        <w:autoSpaceDN w:val="0"/>
        <w:adjustRightInd w:val="0"/>
        <w:spacing w:after="0" w:line="240" w:lineRule="auto"/>
        <w:rPr>
          <w:rFonts w:cstheme="minorHAnsi"/>
          <w:b/>
          <w:bCs/>
          <w:color w:val="002060"/>
          <w:sz w:val="28"/>
          <w:szCs w:val="28"/>
        </w:rPr>
      </w:pPr>
      <w:r w:rsidRPr="001E6A8D">
        <w:rPr>
          <w:rFonts w:cstheme="minorHAnsi"/>
          <w:b/>
          <w:bCs/>
          <w:color w:val="002060"/>
          <w:sz w:val="28"/>
          <w:szCs w:val="28"/>
        </w:rPr>
        <w:t>Right of Withdrawal:</w:t>
      </w:r>
    </w:p>
    <w:p w:rsidR="001E6A8D" w:rsidRDefault="001E6A8D" w:rsidP="001E6A8D">
      <w:pPr>
        <w:autoSpaceDE w:val="0"/>
        <w:autoSpaceDN w:val="0"/>
        <w:adjustRightInd w:val="0"/>
        <w:spacing w:after="0" w:line="240" w:lineRule="auto"/>
        <w:rPr>
          <w:rFonts w:ascii="Times New Roman" w:hAnsi="Times New Roman" w:cs="Times New Roman"/>
          <w:b/>
          <w:bCs/>
          <w:sz w:val="24"/>
          <w:szCs w:val="24"/>
        </w:rPr>
      </w:pPr>
    </w:p>
    <w:p w:rsidR="001E6A8D" w:rsidRPr="007F6846" w:rsidRDefault="001E6A8D" w:rsidP="001E6A8D">
      <w:pPr>
        <w:autoSpaceDE w:val="0"/>
        <w:autoSpaceDN w:val="0"/>
        <w:adjustRightInd w:val="0"/>
        <w:spacing w:after="0" w:line="240" w:lineRule="auto"/>
        <w:rPr>
          <w:rFonts w:cstheme="minorHAnsi"/>
          <w:color w:val="FF0000"/>
        </w:rPr>
      </w:pPr>
      <w:r w:rsidRPr="001E6A8D">
        <w:rPr>
          <w:rFonts w:cstheme="minorHAnsi"/>
        </w:rPr>
        <w:t>Where parents employ the right to withdraw their child from R.E., under the provisions of the 1988 Education Reform Act, teaching staff will make arrangements for the continuing learning of those children within the school. This, at present, is not applicable to any child within our school</w:t>
      </w:r>
      <w:r w:rsidRPr="007F6846">
        <w:rPr>
          <w:rFonts w:cstheme="minorHAnsi"/>
          <w:color w:val="FF0000"/>
        </w:rPr>
        <w:t>.</w:t>
      </w:r>
      <w:r w:rsidR="007F6846" w:rsidRPr="007F6846">
        <w:rPr>
          <w:rFonts w:cstheme="minorHAnsi"/>
          <w:color w:val="FF0000"/>
        </w:rPr>
        <w:t xml:space="preserve"> If children</w:t>
      </w:r>
      <w:r w:rsidR="007F6846">
        <w:rPr>
          <w:rFonts w:cstheme="minorHAnsi"/>
          <w:color w:val="FF0000"/>
        </w:rPr>
        <w:t xml:space="preserve"> are withdrawn from R.E. lessons then the Headteacher and Board of Governors will be informed.</w:t>
      </w:r>
    </w:p>
    <w:p w:rsidR="001E6A8D" w:rsidRPr="001E6A8D" w:rsidRDefault="001E6A8D" w:rsidP="00E37E2E">
      <w:pPr>
        <w:pStyle w:val="Default"/>
        <w:rPr>
          <w:rFonts w:asciiTheme="minorHAnsi" w:hAnsiTheme="minorHAnsi" w:cstheme="minorHAnsi"/>
          <w:sz w:val="22"/>
          <w:szCs w:val="22"/>
        </w:rPr>
      </w:pPr>
    </w:p>
    <w:p w:rsidR="008E0442" w:rsidRDefault="001419E9" w:rsidP="008E0442">
      <w:pPr>
        <w:rPr>
          <w:rFonts w:ascii="Times New Roman" w:hAnsi="Times New Roman" w:cs="Times New Roman"/>
          <w:b/>
          <w:bCs/>
          <w:sz w:val="24"/>
          <w:szCs w:val="24"/>
        </w:rPr>
      </w:pPr>
      <w:r w:rsidRPr="001419E9">
        <w:rPr>
          <w:rFonts w:cs="Arial"/>
          <w:b/>
          <w:color w:val="FF0000"/>
          <w:sz w:val="28"/>
          <w:szCs w:val="28"/>
        </w:rPr>
        <w:t>Curriculum Coverage</w:t>
      </w:r>
      <w:r w:rsidR="008E0442">
        <w:rPr>
          <w:rFonts w:cs="Arial"/>
          <w:b/>
          <w:color w:val="000080"/>
          <w:sz w:val="28"/>
          <w:szCs w:val="28"/>
        </w:rPr>
        <w:t xml:space="preserve"> for R.E. </w:t>
      </w:r>
    </w:p>
    <w:p w:rsidR="00272C33" w:rsidRPr="00272C33" w:rsidRDefault="00272C33" w:rsidP="008E0442">
      <w:pPr>
        <w:autoSpaceDE w:val="0"/>
        <w:autoSpaceDN w:val="0"/>
        <w:adjustRightInd w:val="0"/>
        <w:spacing w:after="0" w:line="240" w:lineRule="auto"/>
        <w:rPr>
          <w:rFonts w:cs="Times New Roman"/>
          <w:color w:val="FF0000"/>
        </w:rPr>
      </w:pPr>
      <w:r w:rsidRPr="00272C33">
        <w:rPr>
          <w:rFonts w:cs="Times New Roman"/>
          <w:color w:val="FF0000"/>
        </w:rPr>
        <w:t>The children in the Foundation Stage are taught R.E. through the area of Knowledge and Understanding of The World. In KS1 and KS2 R.E. may be taught either discreetly or as part of a cross-curricular approach e.g. through PSHE, history, geography, art or as part of a focus day or period of time e.g. Christmas and Easter.</w:t>
      </w:r>
    </w:p>
    <w:p w:rsidR="00272C33" w:rsidRPr="00272C33" w:rsidRDefault="00272C33" w:rsidP="008E0442">
      <w:pPr>
        <w:autoSpaceDE w:val="0"/>
        <w:autoSpaceDN w:val="0"/>
        <w:adjustRightInd w:val="0"/>
        <w:spacing w:after="0" w:line="240" w:lineRule="auto"/>
      </w:pPr>
    </w:p>
    <w:p w:rsidR="00272C33" w:rsidRPr="00272C33" w:rsidRDefault="00272C33" w:rsidP="00272C33">
      <w:pPr>
        <w:autoSpaceDE w:val="0"/>
        <w:autoSpaceDN w:val="0"/>
        <w:adjustRightInd w:val="0"/>
        <w:spacing w:after="0" w:line="240" w:lineRule="auto"/>
        <w:rPr>
          <w:rFonts w:cs="Times New Roman"/>
        </w:rPr>
      </w:pPr>
      <w:r w:rsidRPr="00272C33">
        <w:rPr>
          <w:rFonts w:cs="Times New Roman"/>
        </w:rPr>
        <w:t xml:space="preserve">Religious Education is taught </w:t>
      </w:r>
      <w:r w:rsidRPr="00272C33">
        <w:rPr>
          <w:rFonts w:cs="Times New Roman"/>
          <w:color w:val="FF0000"/>
        </w:rPr>
        <w:t>at least</w:t>
      </w:r>
      <w:r w:rsidRPr="00272C33">
        <w:rPr>
          <w:rFonts w:cs="Times New Roman"/>
        </w:rPr>
        <w:t xml:space="preserve"> </w:t>
      </w:r>
      <w:r w:rsidRPr="00272C33">
        <w:rPr>
          <w:rFonts w:cs="Times New Roman"/>
          <w:color w:val="FF0000"/>
        </w:rPr>
        <w:t>once a fortnight</w:t>
      </w:r>
      <w:r w:rsidRPr="00272C33">
        <w:rPr>
          <w:rFonts w:cs="Times New Roman"/>
        </w:rPr>
        <w:t xml:space="preserve">. </w:t>
      </w:r>
      <w:r w:rsidRPr="00272C33">
        <w:rPr>
          <w:rFonts w:cs="Times New Roman"/>
          <w:color w:val="FF0000"/>
        </w:rPr>
        <w:t>It should be detailed on long term planning and</w:t>
      </w:r>
      <w:r w:rsidRPr="00272C33">
        <w:rPr>
          <w:rFonts w:cs="Times New Roman"/>
        </w:rPr>
        <w:t xml:space="preserve"> can be provided as a separate subject or taught in combination with other subjects through cross-curricular learning. </w:t>
      </w:r>
    </w:p>
    <w:p w:rsidR="00272C33" w:rsidRPr="00272C33" w:rsidRDefault="00272C33" w:rsidP="00272C33">
      <w:pPr>
        <w:autoSpaceDE w:val="0"/>
        <w:autoSpaceDN w:val="0"/>
        <w:adjustRightInd w:val="0"/>
        <w:spacing w:after="0" w:line="240" w:lineRule="auto"/>
        <w:rPr>
          <w:rFonts w:cs="Times New Roman"/>
        </w:rPr>
      </w:pPr>
    </w:p>
    <w:p w:rsidR="00804DC5" w:rsidRDefault="00E37E2E" w:rsidP="00272C33">
      <w:pPr>
        <w:autoSpaceDE w:val="0"/>
        <w:autoSpaceDN w:val="0"/>
        <w:adjustRightInd w:val="0"/>
        <w:spacing w:after="0" w:line="240" w:lineRule="auto"/>
        <w:rPr>
          <w:rFonts w:cstheme="minorHAnsi"/>
        </w:rPr>
      </w:pPr>
      <w:r>
        <w:rPr>
          <w:rFonts w:cstheme="minorHAnsi"/>
        </w:rPr>
        <w:t>This is the whole school long term plan which details the units covered:</w:t>
      </w:r>
    </w:p>
    <w:p w:rsidR="008301AB" w:rsidRDefault="008301AB">
      <w:pPr>
        <w:rPr>
          <w:rFonts w:eastAsia="Times New Roman" w:cstheme="minorHAnsi"/>
          <w:color w:val="000000"/>
          <w:lang w:val="en-US"/>
        </w:rPr>
      </w:pPr>
      <w:r>
        <w:rPr>
          <w:rFonts w:cstheme="minorHAnsi"/>
        </w:rPr>
        <w:br w:type="page"/>
      </w:r>
    </w:p>
    <w:tbl>
      <w:tblPr>
        <w:tblpPr w:leftFromText="180" w:rightFromText="180" w:vertAnchor="page" w:horzAnchor="margin" w:tblpXSpec="center" w:tblpY="16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62"/>
        <w:gridCol w:w="1228"/>
        <w:gridCol w:w="1759"/>
        <w:gridCol w:w="1421"/>
        <w:gridCol w:w="1134"/>
        <w:gridCol w:w="1317"/>
        <w:gridCol w:w="1221"/>
      </w:tblGrid>
      <w:tr w:rsidR="008301AB" w:rsidTr="00C648E6">
        <w:tc>
          <w:tcPr>
            <w:tcW w:w="1951" w:type="dxa"/>
          </w:tcPr>
          <w:p w:rsidR="008301AB" w:rsidRDefault="00A5686F" w:rsidP="00C648E6">
            <w:pPr>
              <w:spacing w:after="0" w:line="240" w:lineRule="auto"/>
              <w:jc w:val="center"/>
              <w:rPr>
                <w:rFonts w:ascii="Tahoma" w:eastAsia="Times New Roman" w:hAnsi="Tahoma" w:cs="Tahoma"/>
                <w:b/>
                <w:bCs/>
                <w:sz w:val="20"/>
              </w:rPr>
            </w:pPr>
            <w:r>
              <w:rPr>
                <w:rFonts w:ascii="Tahoma" w:eastAsia="Times New Roman" w:hAnsi="Tahoma" w:cs="Tahoma"/>
                <w:b/>
                <w:bCs/>
                <w:noProof/>
                <w:sz w:val="20"/>
                <w:lang w:eastAsia="en-GB"/>
              </w:rPr>
              <w:lastRenderedPageBreak/>
              <mc:AlternateContent>
                <mc:Choice Requires="wps">
                  <w:drawing>
                    <wp:anchor distT="4294967295" distB="4294967295" distL="114300" distR="114300" simplePos="0" relativeHeight="251660288" behindDoc="0" locked="0" layoutInCell="1" allowOverlap="1">
                      <wp:simplePos x="0" y="0"/>
                      <wp:positionH relativeFrom="column">
                        <wp:posOffset>1028700</wp:posOffset>
                      </wp:positionH>
                      <wp:positionV relativeFrom="paragraph">
                        <wp:posOffset>97154</wp:posOffset>
                      </wp:positionV>
                      <wp:extent cx="342900" cy="0"/>
                      <wp:effectExtent l="0" t="76200" r="38100" b="101600"/>
                      <wp:wrapNone/>
                      <wp:docPr id="5"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id="Straight Connector 2" o:spid="_x0000_s1026" style="position:absolute;flip:y;z-index:251660288;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from="81pt,7.65pt" to="108pt,7.6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">
                      <v:stroke endarrow="block"/>
                    </v:line>
                  </w:pict>
                </mc:Fallback>
              </mc:AlternateContent>
            </w:r>
            <w:r w:rsidR="008301AB">
              <w:rPr>
                <w:rFonts w:ascii="Tahoma" w:eastAsia="Times New Roman" w:hAnsi="Tahoma" w:cs="Tahoma"/>
                <w:b/>
                <w:bCs/>
                <w:sz w:val="20"/>
              </w:rPr>
              <w:t>½ Terms</w:t>
            </w:r>
          </w:p>
          <w:p w:rsidR="008301AB" w:rsidRDefault="00A5686F" w:rsidP="00C648E6">
            <w:pPr>
              <w:spacing w:after="0" w:line="240" w:lineRule="auto"/>
              <w:jc w:val="center"/>
              <w:rPr>
                <w:rFonts w:ascii="Tahoma" w:eastAsia="Times New Roman" w:hAnsi="Tahoma" w:cs="Tahoma"/>
                <w:b/>
                <w:bCs/>
                <w:sz w:val="20"/>
              </w:rPr>
            </w:pPr>
            <w:r>
              <w:rPr>
                <w:rFonts w:ascii="Tahoma" w:eastAsia="Times New Roman" w:hAnsi="Tahoma" w:cs="Tahoma"/>
                <w:b/>
                <w:bCs/>
                <w:noProof/>
                <w:sz w:val="20"/>
                <w:lang w:eastAsia="en-GB"/>
              </w:rPr>
              <mc:AlternateContent>
                <mc:Choice Requires="wps">
                  <w:drawing>
                    <wp:anchor distT="0" distB="0" distL="114299" distR="114299" simplePos="0" relativeHeight="251661312" behindDoc="0" locked="0" layoutInCell="1" allowOverlap="1">
                      <wp:simplePos x="0" y="0"/>
                      <wp:positionH relativeFrom="column">
                        <wp:posOffset>1074419</wp:posOffset>
                      </wp:positionH>
                      <wp:positionV relativeFrom="paragraph">
                        <wp:posOffset>10795</wp:posOffset>
                      </wp:positionV>
                      <wp:extent cx="0" cy="228600"/>
                      <wp:effectExtent l="50800" t="0" r="76200" b="76200"/>
                      <wp:wrapNone/>
                      <wp:docPr id="4"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id="Straight Connector 1" o:spid="_x0000_s1026" style="position:absolute;z-index:251661312;visibility:visible;mso-wrap-style:square;mso-width-percent:0;mso-height-percent:0;mso-wrap-distance-left:114299emu;mso-wrap-distance-top:0;mso-wrap-distance-right:114299emu;mso-wrap-distance-bottom:0;mso-position-horizontal:absolute;mso-position-horizontal-relative:text;mso-position-vertical:absolute;mso-position-vertical-relative:text;mso-width-percent:0;mso-height-percent:0;mso-width-relative:page;mso-height-relative:page" from="84.6pt,.85pt" to="84.6pt,18.8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">
                      <v:stroke endarrow="block"/>
                    </v:line>
                  </w:pict>
                </mc:Fallback>
              </mc:AlternateContent>
            </w:r>
            <w:r w:rsidR="008301AB">
              <w:rPr>
                <w:rFonts w:ascii="Tahoma" w:eastAsia="Times New Roman" w:hAnsi="Tahoma" w:cs="Tahoma"/>
                <w:b/>
                <w:bCs/>
                <w:sz w:val="20"/>
              </w:rPr>
              <w:t>Year Groups</w:t>
            </w:r>
          </w:p>
        </w:tc>
        <w:tc>
          <w:tcPr>
            <w:tcW w:w="2076" w:type="dxa"/>
          </w:tcPr>
          <w:p w:rsidR="008301AB" w:rsidRDefault="008301AB" w:rsidP="00C648E6">
            <w:pPr>
              <w:spacing w:after="0" w:line="240" w:lineRule="auto"/>
              <w:jc w:val="center"/>
              <w:rPr>
                <w:rFonts w:ascii="Tahoma" w:eastAsia="Times New Roman" w:hAnsi="Tahoma" w:cs="Tahoma"/>
                <w:b/>
                <w:bCs/>
                <w:sz w:val="20"/>
              </w:rPr>
            </w:pPr>
            <w:r>
              <w:rPr>
                <w:rFonts w:ascii="Tahoma" w:eastAsia="Times New Roman" w:hAnsi="Tahoma" w:cs="Tahoma"/>
                <w:b/>
                <w:bCs/>
                <w:sz w:val="20"/>
              </w:rPr>
              <w:t>Autumn 1</w:t>
            </w:r>
          </w:p>
        </w:tc>
        <w:tc>
          <w:tcPr>
            <w:tcW w:w="2083" w:type="dxa"/>
          </w:tcPr>
          <w:p w:rsidR="008301AB" w:rsidRDefault="008301AB" w:rsidP="00C648E6">
            <w:pPr>
              <w:spacing w:after="0" w:line="240" w:lineRule="auto"/>
              <w:jc w:val="center"/>
              <w:rPr>
                <w:rFonts w:ascii="Tahoma" w:eastAsia="Times New Roman" w:hAnsi="Tahoma" w:cs="Tahoma"/>
                <w:b/>
                <w:bCs/>
                <w:sz w:val="20"/>
              </w:rPr>
            </w:pPr>
            <w:r>
              <w:rPr>
                <w:rFonts w:ascii="Tahoma" w:eastAsia="Times New Roman" w:hAnsi="Tahoma" w:cs="Tahoma"/>
                <w:b/>
                <w:bCs/>
                <w:sz w:val="20"/>
              </w:rPr>
              <w:t>Autumn 2</w:t>
            </w:r>
          </w:p>
        </w:tc>
        <w:tc>
          <w:tcPr>
            <w:tcW w:w="2019" w:type="dxa"/>
          </w:tcPr>
          <w:p w:rsidR="008301AB" w:rsidRDefault="008301AB" w:rsidP="00C648E6">
            <w:pPr>
              <w:spacing w:after="0" w:line="240" w:lineRule="auto"/>
              <w:jc w:val="center"/>
              <w:rPr>
                <w:rFonts w:ascii="Tahoma" w:eastAsia="Times New Roman" w:hAnsi="Tahoma" w:cs="Tahoma"/>
                <w:b/>
                <w:bCs/>
                <w:sz w:val="20"/>
              </w:rPr>
            </w:pPr>
            <w:r>
              <w:rPr>
                <w:rFonts w:ascii="Tahoma" w:eastAsia="Times New Roman" w:hAnsi="Tahoma" w:cs="Tahoma"/>
                <w:b/>
                <w:bCs/>
                <w:sz w:val="20"/>
              </w:rPr>
              <w:t>Spring 1</w:t>
            </w:r>
          </w:p>
        </w:tc>
        <w:tc>
          <w:tcPr>
            <w:tcW w:w="2016" w:type="dxa"/>
          </w:tcPr>
          <w:p w:rsidR="008301AB" w:rsidRDefault="008301AB" w:rsidP="00C648E6">
            <w:pPr>
              <w:spacing w:after="0" w:line="240" w:lineRule="auto"/>
              <w:jc w:val="center"/>
              <w:rPr>
                <w:rFonts w:ascii="Tahoma" w:eastAsia="Times New Roman" w:hAnsi="Tahoma" w:cs="Tahoma"/>
                <w:b/>
                <w:bCs/>
                <w:sz w:val="20"/>
              </w:rPr>
            </w:pPr>
            <w:r>
              <w:rPr>
                <w:rFonts w:ascii="Tahoma" w:eastAsia="Times New Roman" w:hAnsi="Tahoma" w:cs="Tahoma"/>
                <w:b/>
                <w:bCs/>
                <w:sz w:val="20"/>
              </w:rPr>
              <w:t>Spring 2</w:t>
            </w:r>
          </w:p>
        </w:tc>
        <w:tc>
          <w:tcPr>
            <w:tcW w:w="2013" w:type="dxa"/>
          </w:tcPr>
          <w:p w:rsidR="008301AB" w:rsidRDefault="008301AB" w:rsidP="00C648E6">
            <w:pPr>
              <w:spacing w:after="0" w:line="240" w:lineRule="auto"/>
              <w:jc w:val="center"/>
              <w:rPr>
                <w:rFonts w:ascii="Tahoma" w:eastAsia="Times New Roman" w:hAnsi="Tahoma" w:cs="Tahoma"/>
                <w:b/>
                <w:bCs/>
                <w:sz w:val="20"/>
              </w:rPr>
            </w:pPr>
            <w:r>
              <w:rPr>
                <w:rFonts w:ascii="Tahoma" w:eastAsia="Times New Roman" w:hAnsi="Tahoma" w:cs="Tahoma"/>
                <w:b/>
                <w:bCs/>
                <w:sz w:val="20"/>
              </w:rPr>
              <w:t>Summer 1</w:t>
            </w:r>
          </w:p>
        </w:tc>
        <w:tc>
          <w:tcPr>
            <w:tcW w:w="2016" w:type="dxa"/>
          </w:tcPr>
          <w:p w:rsidR="008301AB" w:rsidRDefault="008301AB" w:rsidP="00C648E6">
            <w:pPr>
              <w:spacing w:after="0" w:line="240" w:lineRule="auto"/>
              <w:jc w:val="center"/>
              <w:rPr>
                <w:rFonts w:ascii="Tahoma" w:eastAsia="Times New Roman" w:hAnsi="Tahoma" w:cs="Tahoma"/>
                <w:b/>
                <w:bCs/>
                <w:sz w:val="20"/>
              </w:rPr>
            </w:pPr>
            <w:r>
              <w:rPr>
                <w:rFonts w:ascii="Tahoma" w:eastAsia="Times New Roman" w:hAnsi="Tahoma" w:cs="Tahoma"/>
                <w:b/>
                <w:bCs/>
                <w:sz w:val="20"/>
              </w:rPr>
              <w:t>Summer 2</w:t>
            </w:r>
          </w:p>
          <w:p w:rsidR="008301AB" w:rsidRDefault="008301AB" w:rsidP="00C648E6">
            <w:pPr>
              <w:spacing w:after="0" w:line="240" w:lineRule="auto"/>
              <w:jc w:val="center"/>
              <w:rPr>
                <w:rFonts w:ascii="Tahoma" w:eastAsia="Times New Roman" w:hAnsi="Tahoma" w:cs="Tahoma"/>
                <w:b/>
                <w:bCs/>
                <w:sz w:val="20"/>
              </w:rPr>
            </w:pPr>
          </w:p>
        </w:tc>
      </w:tr>
      <w:tr w:rsidR="008301AB" w:rsidTr="00C648E6">
        <w:tc>
          <w:tcPr>
            <w:tcW w:w="1951" w:type="dxa"/>
          </w:tcPr>
          <w:p w:rsidR="008301AB" w:rsidRDefault="008301AB" w:rsidP="00C648E6">
            <w:pPr>
              <w:keepNext/>
              <w:spacing w:after="0" w:line="240" w:lineRule="auto"/>
              <w:outlineLvl w:val="0"/>
              <w:rPr>
                <w:rFonts w:ascii="Tahoma" w:eastAsia="Times New Roman" w:hAnsi="Tahoma" w:cs="Tahoma"/>
                <w:b/>
                <w:bCs/>
                <w:sz w:val="20"/>
              </w:rPr>
            </w:pPr>
            <w:r>
              <w:rPr>
                <w:rFonts w:ascii="Tahoma" w:eastAsia="Times New Roman" w:hAnsi="Tahoma" w:cs="Tahoma"/>
                <w:b/>
                <w:bCs/>
                <w:sz w:val="20"/>
              </w:rPr>
              <w:t>Reception</w:t>
            </w:r>
          </w:p>
        </w:tc>
        <w:tc>
          <w:tcPr>
            <w:tcW w:w="2076" w:type="dxa"/>
          </w:tcPr>
          <w:p w:rsidR="008301AB" w:rsidRDefault="008301AB" w:rsidP="00C648E6">
            <w:pPr>
              <w:keepNext/>
              <w:spacing w:after="0" w:line="240" w:lineRule="auto"/>
              <w:jc w:val="center"/>
              <w:outlineLvl w:val="5"/>
              <w:rPr>
                <w:rFonts w:ascii="Tahoma" w:eastAsia="Times New Roman" w:hAnsi="Tahoma" w:cs="Tahoma"/>
                <w:i/>
                <w:iCs/>
                <w:sz w:val="20"/>
              </w:rPr>
            </w:pPr>
            <w:r>
              <w:rPr>
                <w:rFonts w:ascii="Tahoma" w:eastAsia="Times New Roman" w:hAnsi="Tahoma" w:cs="Tahoma"/>
                <w:i/>
                <w:iCs/>
                <w:sz w:val="20"/>
              </w:rPr>
              <w:t>Christianity Unit R</w:t>
            </w:r>
          </w:p>
          <w:p w:rsidR="008301AB" w:rsidRDefault="008301AB" w:rsidP="00C648E6">
            <w:pPr>
              <w:spacing w:after="0" w:line="240" w:lineRule="auto"/>
              <w:jc w:val="center"/>
              <w:rPr>
                <w:rFonts w:ascii="Tahoma" w:eastAsia="Times New Roman" w:hAnsi="Tahoma" w:cs="Tahoma"/>
                <w:sz w:val="20"/>
              </w:rPr>
            </w:pPr>
            <w:r>
              <w:rPr>
                <w:rFonts w:ascii="Tahoma" w:eastAsia="Times New Roman" w:hAnsi="Tahoma" w:cs="Tahoma"/>
                <w:sz w:val="20"/>
              </w:rPr>
              <w:t>Caring &amp; Belonging</w:t>
            </w:r>
          </w:p>
          <w:p w:rsidR="008301AB" w:rsidRDefault="008301AB" w:rsidP="00C648E6">
            <w:pPr>
              <w:spacing w:after="0" w:line="240" w:lineRule="auto"/>
              <w:jc w:val="center"/>
              <w:rPr>
                <w:rFonts w:ascii="Tahoma" w:eastAsia="Times New Roman" w:hAnsi="Tahoma" w:cs="Tahoma"/>
                <w:sz w:val="20"/>
              </w:rPr>
            </w:pPr>
            <w:r>
              <w:rPr>
                <w:rFonts w:ascii="Tahoma" w:eastAsia="Times New Roman" w:hAnsi="Tahoma" w:cs="Tahoma"/>
                <w:sz w:val="20"/>
              </w:rPr>
              <w:t>Harvest</w:t>
            </w:r>
          </w:p>
        </w:tc>
        <w:tc>
          <w:tcPr>
            <w:tcW w:w="2083" w:type="dxa"/>
          </w:tcPr>
          <w:p w:rsidR="008301AB" w:rsidRDefault="008301AB" w:rsidP="00C648E6">
            <w:pPr>
              <w:keepNext/>
              <w:spacing w:after="0" w:line="240" w:lineRule="auto"/>
              <w:jc w:val="center"/>
              <w:outlineLvl w:val="5"/>
              <w:rPr>
                <w:rFonts w:ascii="Tahoma" w:eastAsia="Times New Roman" w:hAnsi="Tahoma" w:cs="Tahoma"/>
                <w:i/>
                <w:iCs/>
                <w:sz w:val="20"/>
              </w:rPr>
            </w:pPr>
            <w:r>
              <w:rPr>
                <w:rFonts w:ascii="Tahoma" w:eastAsia="Times New Roman" w:hAnsi="Tahoma" w:cs="Tahoma"/>
                <w:i/>
                <w:iCs/>
                <w:sz w:val="20"/>
              </w:rPr>
              <w:t>Christianity Unit R</w:t>
            </w:r>
          </w:p>
          <w:p w:rsidR="008301AB" w:rsidRDefault="008301AB" w:rsidP="00C648E6">
            <w:pPr>
              <w:spacing w:after="0" w:line="240" w:lineRule="auto"/>
              <w:jc w:val="center"/>
              <w:rPr>
                <w:rFonts w:ascii="Tahoma" w:eastAsia="Times New Roman" w:hAnsi="Tahoma" w:cs="Tahoma"/>
                <w:sz w:val="20"/>
              </w:rPr>
            </w:pPr>
            <w:r>
              <w:rPr>
                <w:rFonts w:ascii="Tahoma" w:eastAsia="Times New Roman" w:hAnsi="Tahoma" w:cs="Tahoma"/>
                <w:sz w:val="20"/>
              </w:rPr>
              <w:t>My Birth/Christmas</w:t>
            </w:r>
          </w:p>
        </w:tc>
        <w:tc>
          <w:tcPr>
            <w:tcW w:w="2019" w:type="dxa"/>
          </w:tcPr>
          <w:p w:rsidR="008301AB" w:rsidRDefault="008301AB" w:rsidP="00C648E6">
            <w:pPr>
              <w:keepNext/>
              <w:spacing w:after="0" w:line="240" w:lineRule="auto"/>
              <w:jc w:val="center"/>
              <w:outlineLvl w:val="5"/>
              <w:rPr>
                <w:rFonts w:ascii="Tahoma" w:eastAsia="Times New Roman" w:hAnsi="Tahoma" w:cs="Tahoma"/>
                <w:i/>
                <w:iCs/>
                <w:sz w:val="20"/>
              </w:rPr>
            </w:pPr>
            <w:r>
              <w:rPr>
                <w:rFonts w:ascii="Tahoma" w:eastAsia="Times New Roman" w:hAnsi="Tahoma" w:cs="Tahoma"/>
                <w:i/>
                <w:iCs/>
                <w:sz w:val="20"/>
              </w:rPr>
              <w:t>Christianity Unit R</w:t>
            </w:r>
          </w:p>
          <w:p w:rsidR="008301AB" w:rsidRDefault="008301AB" w:rsidP="00C648E6">
            <w:pPr>
              <w:spacing w:after="0" w:line="240" w:lineRule="auto"/>
              <w:jc w:val="center"/>
              <w:rPr>
                <w:rFonts w:ascii="Tahoma" w:eastAsia="Times New Roman" w:hAnsi="Tahoma" w:cs="Tahoma"/>
                <w:sz w:val="20"/>
              </w:rPr>
            </w:pPr>
            <w:r>
              <w:rPr>
                <w:rFonts w:ascii="Tahoma" w:eastAsia="Times New Roman" w:hAnsi="Tahoma" w:cs="Tahoma"/>
                <w:sz w:val="20"/>
              </w:rPr>
              <w:t>Special Objects/Places</w:t>
            </w:r>
          </w:p>
        </w:tc>
        <w:tc>
          <w:tcPr>
            <w:tcW w:w="2016" w:type="dxa"/>
          </w:tcPr>
          <w:p w:rsidR="008301AB" w:rsidRDefault="008301AB" w:rsidP="00C648E6">
            <w:pPr>
              <w:keepNext/>
              <w:spacing w:after="0" w:line="240" w:lineRule="auto"/>
              <w:jc w:val="center"/>
              <w:outlineLvl w:val="5"/>
              <w:rPr>
                <w:rFonts w:ascii="Tahoma" w:eastAsia="Times New Roman" w:hAnsi="Tahoma" w:cs="Tahoma"/>
                <w:i/>
                <w:iCs/>
                <w:sz w:val="20"/>
              </w:rPr>
            </w:pPr>
            <w:r>
              <w:rPr>
                <w:rFonts w:ascii="Tahoma" w:eastAsia="Times New Roman" w:hAnsi="Tahoma" w:cs="Tahoma"/>
                <w:i/>
                <w:iCs/>
                <w:sz w:val="20"/>
              </w:rPr>
              <w:t>Christianity Unit R</w:t>
            </w:r>
          </w:p>
          <w:p w:rsidR="008301AB" w:rsidRDefault="008301AB" w:rsidP="00C648E6">
            <w:pPr>
              <w:spacing w:after="0" w:line="240" w:lineRule="auto"/>
              <w:jc w:val="center"/>
              <w:rPr>
                <w:rFonts w:ascii="Tahoma" w:eastAsia="Times New Roman" w:hAnsi="Tahoma" w:cs="Tahoma"/>
                <w:sz w:val="20"/>
              </w:rPr>
            </w:pPr>
          </w:p>
          <w:p w:rsidR="008301AB" w:rsidRDefault="008301AB" w:rsidP="00C648E6">
            <w:pPr>
              <w:spacing w:after="0" w:line="240" w:lineRule="auto"/>
              <w:jc w:val="center"/>
              <w:rPr>
                <w:rFonts w:ascii="Tahoma" w:eastAsia="Times New Roman" w:hAnsi="Tahoma" w:cs="Tahoma"/>
                <w:sz w:val="20"/>
              </w:rPr>
            </w:pPr>
            <w:r>
              <w:rPr>
                <w:rFonts w:ascii="Tahoma" w:eastAsia="Times New Roman" w:hAnsi="Tahoma" w:cs="Tahoma"/>
                <w:sz w:val="20"/>
              </w:rPr>
              <w:t>New Life</w:t>
            </w:r>
          </w:p>
        </w:tc>
        <w:tc>
          <w:tcPr>
            <w:tcW w:w="2013" w:type="dxa"/>
          </w:tcPr>
          <w:p w:rsidR="008301AB" w:rsidRDefault="008301AB" w:rsidP="00C648E6">
            <w:pPr>
              <w:keepNext/>
              <w:spacing w:after="0" w:line="240" w:lineRule="auto"/>
              <w:jc w:val="center"/>
              <w:outlineLvl w:val="5"/>
              <w:rPr>
                <w:rFonts w:ascii="Tahoma" w:eastAsia="Times New Roman" w:hAnsi="Tahoma" w:cs="Tahoma"/>
                <w:i/>
                <w:iCs/>
                <w:sz w:val="20"/>
              </w:rPr>
            </w:pPr>
            <w:r>
              <w:rPr>
                <w:rFonts w:ascii="Tahoma" w:eastAsia="Times New Roman" w:hAnsi="Tahoma" w:cs="Tahoma"/>
                <w:i/>
                <w:iCs/>
                <w:sz w:val="20"/>
              </w:rPr>
              <w:t>Christianity Unit R</w:t>
            </w:r>
          </w:p>
          <w:p w:rsidR="008301AB" w:rsidRDefault="008301AB" w:rsidP="00C648E6">
            <w:pPr>
              <w:spacing w:after="0" w:line="240" w:lineRule="auto"/>
              <w:jc w:val="center"/>
              <w:rPr>
                <w:rFonts w:ascii="Tahoma" w:eastAsia="Times New Roman" w:hAnsi="Tahoma" w:cs="Tahoma"/>
                <w:sz w:val="20"/>
              </w:rPr>
            </w:pPr>
          </w:p>
          <w:p w:rsidR="008301AB" w:rsidRDefault="008301AB" w:rsidP="00C648E6">
            <w:pPr>
              <w:spacing w:after="0" w:line="240" w:lineRule="auto"/>
              <w:jc w:val="center"/>
              <w:rPr>
                <w:rFonts w:ascii="Tahoma" w:eastAsia="Times New Roman" w:hAnsi="Tahoma" w:cs="Tahoma"/>
                <w:sz w:val="20"/>
              </w:rPr>
            </w:pPr>
            <w:r>
              <w:rPr>
                <w:rFonts w:ascii="Tahoma" w:eastAsia="Times New Roman" w:hAnsi="Tahoma" w:cs="Tahoma"/>
                <w:sz w:val="20"/>
              </w:rPr>
              <w:t>Friendship</w:t>
            </w:r>
          </w:p>
        </w:tc>
        <w:tc>
          <w:tcPr>
            <w:tcW w:w="2016" w:type="dxa"/>
          </w:tcPr>
          <w:p w:rsidR="008301AB" w:rsidRDefault="008301AB" w:rsidP="00C648E6">
            <w:pPr>
              <w:keepNext/>
              <w:spacing w:after="0" w:line="240" w:lineRule="auto"/>
              <w:jc w:val="center"/>
              <w:outlineLvl w:val="5"/>
              <w:rPr>
                <w:rFonts w:ascii="Tahoma" w:eastAsia="Times New Roman" w:hAnsi="Tahoma" w:cs="Tahoma"/>
                <w:i/>
                <w:iCs/>
                <w:sz w:val="20"/>
              </w:rPr>
            </w:pPr>
            <w:r>
              <w:rPr>
                <w:rFonts w:ascii="Tahoma" w:eastAsia="Times New Roman" w:hAnsi="Tahoma" w:cs="Tahoma"/>
                <w:i/>
                <w:iCs/>
                <w:sz w:val="20"/>
              </w:rPr>
              <w:t>Christianity Unit R</w:t>
            </w:r>
          </w:p>
          <w:p w:rsidR="008301AB" w:rsidRDefault="008301AB" w:rsidP="00C648E6">
            <w:pPr>
              <w:spacing w:after="0" w:line="240" w:lineRule="auto"/>
              <w:jc w:val="center"/>
              <w:rPr>
                <w:rFonts w:ascii="Tahoma" w:eastAsia="Times New Roman" w:hAnsi="Tahoma" w:cs="Tahoma"/>
                <w:sz w:val="20"/>
              </w:rPr>
            </w:pPr>
            <w:r>
              <w:rPr>
                <w:rFonts w:ascii="Tahoma" w:eastAsia="Times New Roman" w:hAnsi="Tahoma" w:cs="Tahoma"/>
                <w:sz w:val="20"/>
              </w:rPr>
              <w:t>Important People/God</w:t>
            </w:r>
          </w:p>
        </w:tc>
      </w:tr>
      <w:tr w:rsidR="008301AB" w:rsidTr="00C648E6">
        <w:tc>
          <w:tcPr>
            <w:tcW w:w="1951" w:type="dxa"/>
          </w:tcPr>
          <w:p w:rsidR="008301AB" w:rsidRDefault="008301AB" w:rsidP="00C648E6">
            <w:pPr>
              <w:spacing w:after="0" w:line="240" w:lineRule="auto"/>
              <w:rPr>
                <w:rFonts w:ascii="Tahoma" w:eastAsia="Times New Roman" w:hAnsi="Tahoma" w:cs="Tahoma"/>
                <w:b/>
                <w:bCs/>
                <w:sz w:val="20"/>
              </w:rPr>
            </w:pPr>
            <w:r>
              <w:rPr>
                <w:rFonts w:ascii="Tahoma" w:eastAsia="Times New Roman" w:hAnsi="Tahoma" w:cs="Tahoma"/>
                <w:b/>
                <w:bCs/>
                <w:sz w:val="20"/>
              </w:rPr>
              <w:t>Year 1</w:t>
            </w:r>
          </w:p>
          <w:p w:rsidR="008301AB" w:rsidRDefault="008301AB" w:rsidP="00C648E6">
            <w:pPr>
              <w:spacing w:after="0" w:line="240" w:lineRule="auto"/>
              <w:rPr>
                <w:rFonts w:ascii="Tahoma" w:eastAsia="Times New Roman" w:hAnsi="Tahoma" w:cs="Tahoma"/>
                <w:b/>
                <w:bCs/>
                <w:sz w:val="20"/>
              </w:rPr>
            </w:pPr>
          </w:p>
        </w:tc>
        <w:tc>
          <w:tcPr>
            <w:tcW w:w="2076" w:type="dxa"/>
          </w:tcPr>
          <w:p w:rsidR="008301AB" w:rsidRDefault="008301AB" w:rsidP="00C648E6">
            <w:pPr>
              <w:keepNext/>
              <w:spacing w:after="0" w:line="240" w:lineRule="auto"/>
              <w:jc w:val="center"/>
              <w:outlineLvl w:val="5"/>
              <w:rPr>
                <w:rFonts w:ascii="Tahoma" w:eastAsia="Times New Roman" w:hAnsi="Tahoma" w:cs="Tahoma"/>
                <w:i/>
                <w:iCs/>
                <w:sz w:val="20"/>
              </w:rPr>
            </w:pPr>
            <w:r>
              <w:rPr>
                <w:rFonts w:ascii="Tahoma" w:eastAsia="Times New Roman" w:hAnsi="Tahoma" w:cs="Tahoma"/>
                <w:i/>
                <w:iCs/>
                <w:sz w:val="20"/>
              </w:rPr>
              <w:t>Christianity Unit 1</w:t>
            </w:r>
          </w:p>
          <w:p w:rsidR="008301AB" w:rsidRDefault="008301AB" w:rsidP="00C648E6">
            <w:pPr>
              <w:spacing w:after="0" w:line="240" w:lineRule="auto"/>
              <w:jc w:val="center"/>
              <w:rPr>
                <w:rFonts w:ascii="Tahoma" w:eastAsia="Times New Roman" w:hAnsi="Tahoma" w:cs="Tahoma"/>
                <w:sz w:val="20"/>
              </w:rPr>
            </w:pPr>
            <w:r>
              <w:rPr>
                <w:rFonts w:ascii="Tahoma" w:eastAsia="Times New Roman" w:hAnsi="Tahoma" w:cs="Tahoma"/>
                <w:sz w:val="20"/>
              </w:rPr>
              <w:t>Creation</w:t>
            </w:r>
          </w:p>
          <w:p w:rsidR="008301AB" w:rsidRDefault="008301AB" w:rsidP="00C648E6">
            <w:pPr>
              <w:spacing w:after="0" w:line="240" w:lineRule="auto"/>
              <w:jc w:val="center"/>
              <w:rPr>
                <w:rFonts w:ascii="Tahoma" w:eastAsia="Times New Roman" w:hAnsi="Tahoma" w:cs="Tahoma"/>
                <w:sz w:val="20"/>
              </w:rPr>
            </w:pPr>
            <w:r>
              <w:rPr>
                <w:rFonts w:ascii="Tahoma" w:eastAsia="Times New Roman" w:hAnsi="Tahoma" w:cs="Tahoma"/>
                <w:sz w:val="20"/>
              </w:rPr>
              <w:t>People who met Jesus</w:t>
            </w:r>
          </w:p>
        </w:tc>
        <w:tc>
          <w:tcPr>
            <w:tcW w:w="2083" w:type="dxa"/>
          </w:tcPr>
          <w:p w:rsidR="008301AB" w:rsidRDefault="008301AB" w:rsidP="00C648E6">
            <w:pPr>
              <w:keepNext/>
              <w:spacing w:after="0" w:line="240" w:lineRule="auto"/>
              <w:jc w:val="center"/>
              <w:outlineLvl w:val="5"/>
              <w:rPr>
                <w:rFonts w:ascii="Tahoma" w:eastAsia="Times New Roman" w:hAnsi="Tahoma" w:cs="Tahoma"/>
                <w:i/>
                <w:iCs/>
                <w:sz w:val="20"/>
              </w:rPr>
            </w:pPr>
            <w:r>
              <w:rPr>
                <w:rFonts w:ascii="Tahoma" w:eastAsia="Times New Roman" w:hAnsi="Tahoma" w:cs="Tahoma"/>
                <w:i/>
                <w:iCs/>
                <w:sz w:val="20"/>
              </w:rPr>
              <w:t>Christianity Unit 1</w:t>
            </w:r>
          </w:p>
          <w:p w:rsidR="008301AB" w:rsidRDefault="008301AB" w:rsidP="00C648E6">
            <w:pPr>
              <w:spacing w:after="0" w:line="240" w:lineRule="auto"/>
              <w:jc w:val="center"/>
              <w:rPr>
                <w:rFonts w:ascii="Tahoma" w:eastAsia="Times New Roman" w:hAnsi="Tahoma" w:cs="Tahoma"/>
                <w:sz w:val="20"/>
              </w:rPr>
            </w:pPr>
            <w:r>
              <w:rPr>
                <w:rFonts w:ascii="Tahoma" w:eastAsia="Times New Roman" w:hAnsi="Tahoma" w:cs="Tahoma"/>
                <w:sz w:val="20"/>
              </w:rPr>
              <w:t>Baptism/Belonging</w:t>
            </w:r>
          </w:p>
          <w:p w:rsidR="008301AB" w:rsidRDefault="008301AB" w:rsidP="00C648E6">
            <w:pPr>
              <w:spacing w:after="0" w:line="240" w:lineRule="auto"/>
              <w:jc w:val="center"/>
              <w:rPr>
                <w:rFonts w:ascii="Tahoma" w:eastAsia="Times New Roman" w:hAnsi="Tahoma" w:cs="Tahoma"/>
                <w:sz w:val="20"/>
              </w:rPr>
            </w:pPr>
            <w:r>
              <w:rPr>
                <w:rFonts w:ascii="Tahoma" w:eastAsia="Times New Roman" w:hAnsi="Tahoma" w:cs="Tahoma"/>
                <w:sz w:val="20"/>
              </w:rPr>
              <w:t>Christmas- Gifts for a baby</w:t>
            </w:r>
          </w:p>
        </w:tc>
        <w:tc>
          <w:tcPr>
            <w:tcW w:w="2019" w:type="dxa"/>
          </w:tcPr>
          <w:p w:rsidR="008301AB" w:rsidRDefault="008301AB" w:rsidP="00C648E6">
            <w:pPr>
              <w:keepNext/>
              <w:spacing w:after="0" w:line="240" w:lineRule="auto"/>
              <w:jc w:val="center"/>
              <w:outlineLvl w:val="5"/>
              <w:rPr>
                <w:rFonts w:ascii="Tahoma" w:eastAsia="Times New Roman" w:hAnsi="Tahoma" w:cs="Tahoma"/>
                <w:i/>
                <w:iCs/>
                <w:sz w:val="20"/>
              </w:rPr>
            </w:pPr>
            <w:r>
              <w:rPr>
                <w:rFonts w:ascii="Tahoma" w:eastAsia="Times New Roman" w:hAnsi="Tahoma" w:cs="Tahoma"/>
                <w:i/>
                <w:iCs/>
                <w:sz w:val="20"/>
              </w:rPr>
              <w:t>Christianity Unit 1</w:t>
            </w:r>
          </w:p>
          <w:p w:rsidR="008301AB" w:rsidRDefault="008301AB" w:rsidP="00C648E6">
            <w:pPr>
              <w:spacing w:after="0" w:line="240" w:lineRule="auto"/>
              <w:jc w:val="center"/>
              <w:rPr>
                <w:rFonts w:ascii="Tahoma" w:eastAsia="Times New Roman" w:hAnsi="Tahoma" w:cs="Tahoma"/>
                <w:sz w:val="20"/>
              </w:rPr>
            </w:pPr>
          </w:p>
          <w:p w:rsidR="008301AB" w:rsidRDefault="008301AB" w:rsidP="00C648E6">
            <w:pPr>
              <w:spacing w:after="0" w:line="240" w:lineRule="auto"/>
              <w:jc w:val="center"/>
              <w:rPr>
                <w:rFonts w:ascii="Tahoma" w:eastAsia="Times New Roman" w:hAnsi="Tahoma" w:cs="Tahoma"/>
                <w:sz w:val="20"/>
              </w:rPr>
            </w:pPr>
            <w:r>
              <w:rPr>
                <w:rFonts w:ascii="Tahoma" w:eastAsia="Times New Roman" w:hAnsi="Tahoma" w:cs="Tahoma"/>
                <w:sz w:val="20"/>
              </w:rPr>
              <w:t>Stories of Love &amp; Forgiveness</w:t>
            </w:r>
          </w:p>
        </w:tc>
        <w:tc>
          <w:tcPr>
            <w:tcW w:w="2016" w:type="dxa"/>
          </w:tcPr>
          <w:p w:rsidR="008301AB" w:rsidRDefault="008301AB" w:rsidP="00C648E6">
            <w:pPr>
              <w:spacing w:after="0" w:line="240" w:lineRule="auto"/>
              <w:jc w:val="center"/>
              <w:rPr>
                <w:rFonts w:ascii="Tahoma" w:eastAsia="Times New Roman" w:hAnsi="Tahoma" w:cs="Tahoma"/>
                <w:sz w:val="20"/>
              </w:rPr>
            </w:pPr>
          </w:p>
          <w:p w:rsidR="008301AB" w:rsidRDefault="008301AB" w:rsidP="00C648E6">
            <w:pPr>
              <w:spacing w:after="0" w:line="240" w:lineRule="auto"/>
              <w:jc w:val="center"/>
              <w:rPr>
                <w:rFonts w:ascii="Tahoma" w:eastAsia="Times New Roman" w:hAnsi="Tahoma" w:cs="Tahoma"/>
                <w:b/>
                <w:color w:val="E36C0A" w:themeColor="accent6" w:themeShade="BF"/>
                <w:sz w:val="20"/>
              </w:rPr>
            </w:pPr>
            <w:r>
              <w:rPr>
                <w:rFonts w:ascii="Tahoma" w:eastAsia="Times New Roman" w:hAnsi="Tahoma" w:cs="Tahoma"/>
                <w:b/>
                <w:color w:val="E36C0A" w:themeColor="accent6" w:themeShade="BF"/>
                <w:sz w:val="20"/>
              </w:rPr>
              <w:t>Islam</w:t>
            </w:r>
          </w:p>
          <w:p w:rsidR="008301AB" w:rsidRDefault="008301AB" w:rsidP="00C648E6">
            <w:pPr>
              <w:spacing w:after="0" w:line="240" w:lineRule="auto"/>
              <w:jc w:val="center"/>
              <w:rPr>
                <w:rFonts w:ascii="Tahoma" w:eastAsia="Times New Roman" w:hAnsi="Tahoma" w:cs="Tahoma"/>
                <w:color w:val="FFFF00"/>
                <w:sz w:val="20"/>
              </w:rPr>
            </w:pPr>
            <w:r>
              <w:rPr>
                <w:rFonts w:ascii="Tahoma" w:eastAsia="Times New Roman" w:hAnsi="Tahoma" w:cs="Tahoma"/>
                <w:b/>
                <w:color w:val="E36C0A" w:themeColor="accent6" w:themeShade="BF"/>
                <w:sz w:val="20"/>
              </w:rPr>
              <w:t>Family life</w:t>
            </w:r>
          </w:p>
        </w:tc>
        <w:tc>
          <w:tcPr>
            <w:tcW w:w="2013" w:type="dxa"/>
          </w:tcPr>
          <w:p w:rsidR="008301AB" w:rsidRDefault="008301AB" w:rsidP="00C648E6">
            <w:pPr>
              <w:keepNext/>
              <w:spacing w:after="0" w:line="240" w:lineRule="auto"/>
              <w:jc w:val="center"/>
              <w:outlineLvl w:val="5"/>
              <w:rPr>
                <w:rFonts w:ascii="Tahoma" w:eastAsia="Times New Roman" w:hAnsi="Tahoma" w:cs="Tahoma"/>
                <w:i/>
                <w:iCs/>
                <w:sz w:val="20"/>
              </w:rPr>
            </w:pPr>
            <w:r>
              <w:rPr>
                <w:rFonts w:ascii="Tahoma" w:eastAsia="Times New Roman" w:hAnsi="Tahoma" w:cs="Tahoma"/>
                <w:i/>
                <w:iCs/>
                <w:sz w:val="20"/>
              </w:rPr>
              <w:t>Christianity Unit 1</w:t>
            </w:r>
          </w:p>
          <w:p w:rsidR="008301AB" w:rsidRDefault="008301AB" w:rsidP="00C648E6">
            <w:pPr>
              <w:spacing w:after="0" w:line="240" w:lineRule="auto"/>
              <w:jc w:val="center"/>
              <w:rPr>
                <w:rFonts w:ascii="Tahoma" w:eastAsia="Times New Roman" w:hAnsi="Tahoma" w:cs="Tahoma"/>
                <w:sz w:val="20"/>
              </w:rPr>
            </w:pPr>
          </w:p>
          <w:p w:rsidR="008301AB" w:rsidRDefault="008301AB" w:rsidP="00C648E6">
            <w:pPr>
              <w:spacing w:after="0" w:line="240" w:lineRule="auto"/>
              <w:jc w:val="center"/>
              <w:rPr>
                <w:rFonts w:ascii="Tahoma" w:eastAsia="Times New Roman" w:hAnsi="Tahoma" w:cs="Tahoma"/>
                <w:sz w:val="20"/>
              </w:rPr>
            </w:pPr>
            <w:r>
              <w:rPr>
                <w:rFonts w:ascii="Tahoma" w:eastAsia="Times New Roman" w:hAnsi="Tahoma" w:cs="Tahoma"/>
                <w:sz w:val="20"/>
              </w:rPr>
              <w:t>Church as a place of Worship</w:t>
            </w:r>
          </w:p>
        </w:tc>
        <w:tc>
          <w:tcPr>
            <w:tcW w:w="2016" w:type="dxa"/>
          </w:tcPr>
          <w:p w:rsidR="008301AB" w:rsidRDefault="008301AB" w:rsidP="00C648E6">
            <w:pPr>
              <w:keepNext/>
              <w:spacing w:after="0" w:line="240" w:lineRule="auto"/>
              <w:outlineLvl w:val="7"/>
              <w:rPr>
                <w:rFonts w:ascii="Tahoma" w:eastAsia="Times New Roman" w:hAnsi="Tahoma" w:cs="Tahoma"/>
                <w:i/>
                <w:iCs/>
                <w:sz w:val="20"/>
              </w:rPr>
            </w:pPr>
          </w:p>
          <w:p w:rsidR="008301AB" w:rsidRDefault="008301AB" w:rsidP="00C648E6">
            <w:pPr>
              <w:keepNext/>
              <w:spacing w:after="0" w:line="240" w:lineRule="auto"/>
              <w:jc w:val="center"/>
              <w:outlineLvl w:val="2"/>
              <w:rPr>
                <w:rFonts w:ascii="Tahoma" w:eastAsia="Times New Roman" w:hAnsi="Tahoma" w:cs="Tahoma"/>
                <w:b/>
                <w:bCs/>
                <w:sz w:val="20"/>
              </w:rPr>
            </w:pPr>
          </w:p>
          <w:p w:rsidR="008301AB" w:rsidRDefault="008301AB" w:rsidP="00C648E6">
            <w:pPr>
              <w:keepNext/>
              <w:spacing w:after="0" w:line="240" w:lineRule="auto"/>
              <w:jc w:val="center"/>
              <w:outlineLvl w:val="2"/>
              <w:rPr>
                <w:rFonts w:ascii="Tahoma" w:eastAsia="Times New Roman" w:hAnsi="Tahoma" w:cs="Tahoma"/>
                <w:b/>
                <w:bCs/>
                <w:color w:val="BC1498"/>
                <w:sz w:val="20"/>
              </w:rPr>
            </w:pPr>
            <w:r>
              <w:rPr>
                <w:rFonts w:ascii="Tahoma" w:eastAsia="Times New Roman" w:hAnsi="Tahoma" w:cs="Tahoma"/>
                <w:b/>
                <w:bCs/>
                <w:color w:val="BC1498"/>
                <w:sz w:val="20"/>
              </w:rPr>
              <w:t>Buddhism</w:t>
            </w:r>
          </w:p>
          <w:p w:rsidR="008301AB" w:rsidRDefault="008301AB" w:rsidP="00C648E6">
            <w:pPr>
              <w:spacing w:after="0" w:line="240" w:lineRule="auto"/>
              <w:jc w:val="center"/>
              <w:rPr>
                <w:rFonts w:ascii="Tahoma" w:eastAsia="Times New Roman" w:hAnsi="Tahoma" w:cs="Tahoma"/>
                <w:sz w:val="20"/>
              </w:rPr>
            </w:pPr>
            <w:r>
              <w:rPr>
                <w:rFonts w:ascii="Tahoma" w:eastAsia="Times New Roman" w:hAnsi="Tahoma" w:cs="Tahoma"/>
                <w:sz w:val="20"/>
              </w:rPr>
              <w:t>Symbols</w:t>
            </w:r>
          </w:p>
        </w:tc>
      </w:tr>
      <w:tr w:rsidR="008301AB" w:rsidTr="00C648E6">
        <w:tc>
          <w:tcPr>
            <w:tcW w:w="1951" w:type="dxa"/>
          </w:tcPr>
          <w:p w:rsidR="008301AB" w:rsidRDefault="008301AB" w:rsidP="00C648E6">
            <w:pPr>
              <w:spacing w:after="0" w:line="240" w:lineRule="auto"/>
              <w:rPr>
                <w:rFonts w:ascii="Tahoma" w:eastAsia="Times New Roman" w:hAnsi="Tahoma" w:cs="Tahoma"/>
                <w:b/>
                <w:bCs/>
                <w:sz w:val="20"/>
              </w:rPr>
            </w:pPr>
            <w:r>
              <w:rPr>
                <w:rFonts w:ascii="Tahoma" w:eastAsia="Times New Roman" w:hAnsi="Tahoma" w:cs="Tahoma"/>
                <w:b/>
                <w:bCs/>
                <w:sz w:val="20"/>
              </w:rPr>
              <w:t>Year 2</w:t>
            </w:r>
          </w:p>
          <w:p w:rsidR="008301AB" w:rsidRDefault="008301AB" w:rsidP="00C648E6">
            <w:pPr>
              <w:spacing w:after="0" w:line="240" w:lineRule="auto"/>
              <w:rPr>
                <w:rFonts w:ascii="Tahoma" w:eastAsia="Times New Roman" w:hAnsi="Tahoma" w:cs="Tahoma"/>
                <w:b/>
                <w:bCs/>
                <w:sz w:val="20"/>
              </w:rPr>
            </w:pPr>
          </w:p>
        </w:tc>
        <w:tc>
          <w:tcPr>
            <w:tcW w:w="2076" w:type="dxa"/>
          </w:tcPr>
          <w:p w:rsidR="008301AB" w:rsidRDefault="008301AB" w:rsidP="00C648E6">
            <w:pPr>
              <w:keepNext/>
              <w:spacing w:after="0" w:line="240" w:lineRule="auto"/>
              <w:jc w:val="center"/>
              <w:outlineLvl w:val="5"/>
              <w:rPr>
                <w:rFonts w:ascii="Tahoma" w:eastAsia="Times New Roman" w:hAnsi="Tahoma" w:cs="Tahoma"/>
                <w:i/>
                <w:iCs/>
                <w:sz w:val="20"/>
              </w:rPr>
            </w:pPr>
            <w:r>
              <w:rPr>
                <w:rFonts w:ascii="Tahoma" w:eastAsia="Times New Roman" w:hAnsi="Tahoma" w:cs="Tahoma"/>
                <w:i/>
                <w:iCs/>
                <w:sz w:val="20"/>
              </w:rPr>
              <w:t>Christianity Unit 1</w:t>
            </w:r>
          </w:p>
          <w:p w:rsidR="008301AB" w:rsidRDefault="008301AB" w:rsidP="00C648E6">
            <w:pPr>
              <w:spacing w:after="0" w:line="240" w:lineRule="auto"/>
              <w:jc w:val="center"/>
              <w:rPr>
                <w:rFonts w:ascii="Tahoma" w:eastAsia="Times New Roman" w:hAnsi="Tahoma" w:cs="Tahoma"/>
                <w:sz w:val="20"/>
              </w:rPr>
            </w:pPr>
          </w:p>
          <w:p w:rsidR="008301AB" w:rsidRDefault="008301AB" w:rsidP="00C648E6">
            <w:pPr>
              <w:spacing w:after="0" w:line="240" w:lineRule="auto"/>
              <w:jc w:val="center"/>
              <w:rPr>
                <w:rFonts w:ascii="Tahoma" w:eastAsia="Times New Roman" w:hAnsi="Tahoma" w:cs="Tahoma"/>
                <w:sz w:val="20"/>
              </w:rPr>
            </w:pPr>
            <w:r>
              <w:rPr>
                <w:rFonts w:ascii="Tahoma" w:eastAsia="Times New Roman" w:hAnsi="Tahoma" w:cs="Tahoma"/>
                <w:sz w:val="20"/>
              </w:rPr>
              <w:t>Introduction to the Bible</w:t>
            </w:r>
          </w:p>
        </w:tc>
        <w:tc>
          <w:tcPr>
            <w:tcW w:w="2083" w:type="dxa"/>
          </w:tcPr>
          <w:p w:rsidR="008301AB" w:rsidRDefault="008301AB" w:rsidP="00C648E6">
            <w:pPr>
              <w:spacing w:after="0" w:line="240" w:lineRule="auto"/>
              <w:jc w:val="center"/>
              <w:rPr>
                <w:rFonts w:ascii="Tahoma" w:eastAsia="Times New Roman" w:hAnsi="Tahoma" w:cs="Tahoma"/>
                <w:sz w:val="20"/>
              </w:rPr>
            </w:pPr>
            <w:r>
              <w:rPr>
                <w:rFonts w:ascii="Tahoma" w:eastAsia="Times New Roman" w:hAnsi="Tahoma" w:cs="Tahoma"/>
                <w:sz w:val="20"/>
              </w:rPr>
              <w:t>Jesus’ Early Life &amp; Ministry</w:t>
            </w:r>
          </w:p>
          <w:p w:rsidR="008301AB" w:rsidRDefault="008301AB" w:rsidP="00C648E6">
            <w:pPr>
              <w:spacing w:after="0" w:line="240" w:lineRule="auto"/>
              <w:jc w:val="center"/>
              <w:rPr>
                <w:rFonts w:ascii="Tahoma" w:eastAsia="Times New Roman" w:hAnsi="Tahoma" w:cs="Tahoma"/>
                <w:sz w:val="20"/>
              </w:rPr>
            </w:pPr>
            <w:r>
              <w:rPr>
                <w:rFonts w:ascii="Tahoma" w:eastAsia="Times New Roman" w:hAnsi="Tahoma" w:cs="Tahoma"/>
                <w:sz w:val="20"/>
              </w:rPr>
              <w:t>Christmas Stories around the World</w:t>
            </w:r>
          </w:p>
        </w:tc>
        <w:tc>
          <w:tcPr>
            <w:tcW w:w="2019" w:type="dxa"/>
          </w:tcPr>
          <w:p w:rsidR="008301AB" w:rsidRDefault="008301AB" w:rsidP="00C648E6">
            <w:pPr>
              <w:keepNext/>
              <w:spacing w:after="0" w:line="240" w:lineRule="auto"/>
              <w:jc w:val="center"/>
              <w:outlineLvl w:val="5"/>
              <w:rPr>
                <w:rFonts w:ascii="Tahoma" w:eastAsia="Times New Roman" w:hAnsi="Tahoma" w:cs="Tahoma"/>
                <w:i/>
                <w:iCs/>
                <w:sz w:val="20"/>
              </w:rPr>
            </w:pPr>
            <w:r>
              <w:rPr>
                <w:rFonts w:ascii="Tahoma" w:eastAsia="Times New Roman" w:hAnsi="Tahoma" w:cs="Tahoma"/>
                <w:i/>
                <w:iCs/>
                <w:sz w:val="20"/>
              </w:rPr>
              <w:t>Christianity Unit 1</w:t>
            </w:r>
          </w:p>
          <w:p w:rsidR="008301AB" w:rsidRDefault="008301AB" w:rsidP="00C648E6">
            <w:pPr>
              <w:spacing w:after="0" w:line="240" w:lineRule="auto"/>
              <w:jc w:val="center"/>
              <w:rPr>
                <w:rFonts w:ascii="Tahoma" w:eastAsia="Times New Roman" w:hAnsi="Tahoma" w:cs="Tahoma"/>
                <w:sz w:val="20"/>
              </w:rPr>
            </w:pPr>
          </w:p>
          <w:p w:rsidR="008301AB" w:rsidRDefault="008301AB" w:rsidP="00C648E6">
            <w:pPr>
              <w:spacing w:after="0" w:line="240" w:lineRule="auto"/>
              <w:jc w:val="center"/>
              <w:rPr>
                <w:rFonts w:ascii="Tahoma" w:eastAsia="Times New Roman" w:hAnsi="Tahoma" w:cs="Tahoma"/>
                <w:sz w:val="20"/>
              </w:rPr>
            </w:pPr>
            <w:r>
              <w:rPr>
                <w:rFonts w:ascii="Tahoma" w:eastAsia="Times New Roman" w:hAnsi="Tahoma" w:cs="Tahoma"/>
                <w:sz w:val="20"/>
              </w:rPr>
              <w:t>Jesus the Storyteller</w:t>
            </w:r>
          </w:p>
        </w:tc>
        <w:tc>
          <w:tcPr>
            <w:tcW w:w="2016" w:type="dxa"/>
          </w:tcPr>
          <w:p w:rsidR="008301AB" w:rsidRDefault="008301AB" w:rsidP="00C648E6">
            <w:pPr>
              <w:keepNext/>
              <w:spacing w:after="0" w:line="240" w:lineRule="auto"/>
              <w:jc w:val="center"/>
              <w:outlineLvl w:val="5"/>
              <w:rPr>
                <w:rFonts w:ascii="Tahoma" w:eastAsia="Times New Roman" w:hAnsi="Tahoma" w:cs="Tahoma"/>
                <w:i/>
                <w:iCs/>
                <w:sz w:val="20"/>
              </w:rPr>
            </w:pPr>
            <w:r>
              <w:rPr>
                <w:rFonts w:ascii="Tahoma" w:eastAsia="Times New Roman" w:hAnsi="Tahoma" w:cs="Tahoma"/>
                <w:i/>
                <w:iCs/>
                <w:sz w:val="20"/>
              </w:rPr>
              <w:t>Christianity Unit 1</w:t>
            </w:r>
          </w:p>
          <w:p w:rsidR="008301AB" w:rsidRDefault="008301AB" w:rsidP="00C648E6">
            <w:pPr>
              <w:spacing w:after="0" w:line="240" w:lineRule="auto"/>
              <w:jc w:val="center"/>
              <w:rPr>
                <w:rFonts w:ascii="Tahoma" w:eastAsia="Times New Roman" w:hAnsi="Tahoma" w:cs="Tahoma"/>
                <w:sz w:val="20"/>
              </w:rPr>
            </w:pPr>
          </w:p>
          <w:p w:rsidR="008301AB" w:rsidRDefault="008301AB" w:rsidP="00C648E6">
            <w:pPr>
              <w:spacing w:after="0" w:line="240" w:lineRule="auto"/>
              <w:jc w:val="center"/>
              <w:rPr>
                <w:rFonts w:ascii="Tahoma" w:eastAsia="Times New Roman" w:hAnsi="Tahoma" w:cs="Tahoma"/>
                <w:sz w:val="20"/>
              </w:rPr>
            </w:pPr>
            <w:r>
              <w:rPr>
                <w:rFonts w:ascii="Tahoma" w:eastAsia="Times New Roman" w:hAnsi="Tahoma" w:cs="Tahoma"/>
                <w:sz w:val="20"/>
              </w:rPr>
              <w:t>Easter</w:t>
            </w:r>
          </w:p>
          <w:p w:rsidR="008301AB" w:rsidRDefault="008301AB" w:rsidP="00C648E6">
            <w:pPr>
              <w:spacing w:after="0" w:line="240" w:lineRule="auto"/>
              <w:jc w:val="center"/>
              <w:rPr>
                <w:rFonts w:ascii="Tahoma" w:eastAsia="Times New Roman" w:hAnsi="Tahoma" w:cs="Tahoma"/>
                <w:sz w:val="20"/>
              </w:rPr>
            </w:pPr>
            <w:r>
              <w:rPr>
                <w:rFonts w:ascii="Tahoma" w:eastAsia="Times New Roman" w:hAnsi="Tahoma" w:cs="Tahoma"/>
                <w:sz w:val="20"/>
              </w:rPr>
              <w:t>Modern customs</w:t>
            </w:r>
          </w:p>
        </w:tc>
        <w:tc>
          <w:tcPr>
            <w:tcW w:w="2013" w:type="dxa"/>
          </w:tcPr>
          <w:p w:rsidR="008301AB" w:rsidRDefault="008301AB" w:rsidP="00C648E6">
            <w:pPr>
              <w:spacing w:after="0" w:line="240" w:lineRule="auto"/>
              <w:jc w:val="center"/>
              <w:rPr>
                <w:rFonts w:ascii="Tahoma" w:eastAsia="Times New Roman" w:hAnsi="Tahoma" w:cs="Tahoma"/>
                <w:sz w:val="20"/>
              </w:rPr>
            </w:pPr>
          </w:p>
          <w:p w:rsidR="008301AB" w:rsidRDefault="008301AB" w:rsidP="00C648E6">
            <w:pPr>
              <w:spacing w:after="0" w:line="240" w:lineRule="auto"/>
              <w:jc w:val="center"/>
              <w:rPr>
                <w:rFonts w:ascii="Tahoma" w:eastAsia="Times New Roman" w:hAnsi="Tahoma" w:cs="Tahoma"/>
                <w:b/>
                <w:bCs/>
                <w:color w:val="800080"/>
                <w:sz w:val="20"/>
              </w:rPr>
            </w:pPr>
            <w:r>
              <w:rPr>
                <w:rFonts w:ascii="Tahoma" w:eastAsia="Times New Roman" w:hAnsi="Tahoma" w:cs="Tahoma"/>
                <w:b/>
                <w:bCs/>
                <w:color w:val="548DD4"/>
                <w:sz w:val="20"/>
              </w:rPr>
              <w:t>Sikhism Family life and the Guru Granth Sahib</w:t>
            </w:r>
          </w:p>
        </w:tc>
        <w:tc>
          <w:tcPr>
            <w:tcW w:w="2016" w:type="dxa"/>
          </w:tcPr>
          <w:p w:rsidR="008301AB" w:rsidRDefault="008301AB" w:rsidP="00C648E6">
            <w:pPr>
              <w:keepNext/>
              <w:spacing w:after="0" w:line="240" w:lineRule="auto"/>
              <w:jc w:val="center"/>
              <w:outlineLvl w:val="5"/>
              <w:rPr>
                <w:rFonts w:ascii="Tahoma" w:eastAsia="Times New Roman" w:hAnsi="Tahoma" w:cs="Tahoma"/>
                <w:i/>
                <w:iCs/>
                <w:sz w:val="20"/>
              </w:rPr>
            </w:pPr>
            <w:r>
              <w:rPr>
                <w:rFonts w:ascii="Tahoma" w:eastAsia="Times New Roman" w:hAnsi="Tahoma" w:cs="Tahoma"/>
                <w:i/>
                <w:iCs/>
                <w:sz w:val="20"/>
              </w:rPr>
              <w:t>Judaism Unit 1</w:t>
            </w:r>
          </w:p>
          <w:p w:rsidR="008301AB" w:rsidRDefault="008301AB" w:rsidP="00C648E6">
            <w:pPr>
              <w:spacing w:after="0" w:line="240" w:lineRule="auto"/>
              <w:jc w:val="center"/>
              <w:rPr>
                <w:rFonts w:ascii="Tahoma" w:eastAsia="Times New Roman" w:hAnsi="Tahoma" w:cs="Tahoma"/>
                <w:b/>
                <w:bCs/>
                <w:color w:val="800080"/>
                <w:sz w:val="20"/>
              </w:rPr>
            </w:pPr>
          </w:p>
          <w:p w:rsidR="008301AB" w:rsidRDefault="008301AB" w:rsidP="00C648E6">
            <w:pPr>
              <w:spacing w:after="0" w:line="240" w:lineRule="auto"/>
              <w:jc w:val="center"/>
              <w:rPr>
                <w:rFonts w:ascii="Tahoma" w:eastAsia="Times New Roman" w:hAnsi="Tahoma" w:cs="Tahoma"/>
                <w:sz w:val="20"/>
              </w:rPr>
            </w:pPr>
            <w:r>
              <w:rPr>
                <w:rFonts w:ascii="Tahoma" w:eastAsia="Times New Roman" w:hAnsi="Tahoma" w:cs="Tahoma"/>
                <w:b/>
                <w:bCs/>
                <w:color w:val="800080"/>
                <w:sz w:val="20"/>
              </w:rPr>
              <w:t>Jewish Stories</w:t>
            </w:r>
          </w:p>
          <w:p w:rsidR="008301AB" w:rsidRDefault="008301AB" w:rsidP="00C648E6">
            <w:pPr>
              <w:spacing w:after="0" w:line="240" w:lineRule="auto"/>
              <w:jc w:val="center"/>
              <w:rPr>
                <w:rFonts w:ascii="Tahoma" w:eastAsia="Times New Roman" w:hAnsi="Tahoma" w:cs="Tahoma"/>
                <w:b/>
                <w:bCs/>
                <w:color w:val="800080"/>
                <w:sz w:val="20"/>
              </w:rPr>
            </w:pPr>
          </w:p>
        </w:tc>
      </w:tr>
      <w:tr w:rsidR="008301AB" w:rsidTr="00C648E6">
        <w:tc>
          <w:tcPr>
            <w:tcW w:w="1951" w:type="dxa"/>
          </w:tcPr>
          <w:p w:rsidR="008301AB" w:rsidRDefault="008301AB" w:rsidP="00C648E6">
            <w:pPr>
              <w:spacing w:after="0" w:line="240" w:lineRule="auto"/>
              <w:rPr>
                <w:rFonts w:ascii="Tahoma" w:eastAsia="Times New Roman" w:hAnsi="Tahoma" w:cs="Tahoma"/>
                <w:b/>
                <w:bCs/>
                <w:sz w:val="20"/>
              </w:rPr>
            </w:pPr>
            <w:r>
              <w:rPr>
                <w:rFonts w:ascii="Tahoma" w:eastAsia="Times New Roman" w:hAnsi="Tahoma" w:cs="Tahoma"/>
                <w:b/>
                <w:bCs/>
                <w:sz w:val="20"/>
              </w:rPr>
              <w:t>Year 3</w:t>
            </w:r>
          </w:p>
          <w:p w:rsidR="008301AB" w:rsidRDefault="008301AB" w:rsidP="00C648E6">
            <w:pPr>
              <w:spacing w:after="0" w:line="240" w:lineRule="auto"/>
              <w:rPr>
                <w:rFonts w:ascii="Tahoma" w:eastAsia="Times New Roman" w:hAnsi="Tahoma" w:cs="Tahoma"/>
                <w:b/>
                <w:bCs/>
                <w:sz w:val="20"/>
              </w:rPr>
            </w:pPr>
          </w:p>
        </w:tc>
        <w:tc>
          <w:tcPr>
            <w:tcW w:w="2076" w:type="dxa"/>
          </w:tcPr>
          <w:p w:rsidR="008301AB" w:rsidRDefault="008301AB" w:rsidP="00C648E6">
            <w:pPr>
              <w:keepNext/>
              <w:spacing w:after="0" w:line="240" w:lineRule="auto"/>
              <w:jc w:val="center"/>
              <w:outlineLvl w:val="5"/>
              <w:rPr>
                <w:rFonts w:ascii="Tahoma" w:eastAsia="Times New Roman" w:hAnsi="Tahoma" w:cs="Tahoma"/>
                <w:i/>
                <w:iCs/>
                <w:sz w:val="20"/>
              </w:rPr>
            </w:pPr>
            <w:r>
              <w:rPr>
                <w:rFonts w:ascii="Tahoma" w:eastAsia="Times New Roman" w:hAnsi="Tahoma" w:cs="Tahoma"/>
                <w:i/>
                <w:iCs/>
                <w:sz w:val="20"/>
              </w:rPr>
              <w:t>Christianity Unit 2</w:t>
            </w:r>
          </w:p>
          <w:p w:rsidR="008301AB" w:rsidRDefault="008301AB" w:rsidP="00C648E6">
            <w:pPr>
              <w:spacing w:after="0" w:line="240" w:lineRule="auto"/>
              <w:jc w:val="center"/>
              <w:rPr>
                <w:rFonts w:ascii="Tahoma" w:eastAsia="Times New Roman" w:hAnsi="Tahoma" w:cs="Tahoma"/>
                <w:sz w:val="20"/>
              </w:rPr>
            </w:pPr>
          </w:p>
          <w:p w:rsidR="008301AB" w:rsidRDefault="008301AB" w:rsidP="00C648E6">
            <w:pPr>
              <w:spacing w:after="0" w:line="240" w:lineRule="auto"/>
              <w:jc w:val="center"/>
              <w:rPr>
                <w:rFonts w:ascii="Tahoma" w:eastAsia="Times New Roman" w:hAnsi="Tahoma" w:cs="Tahoma"/>
                <w:sz w:val="20"/>
              </w:rPr>
            </w:pPr>
            <w:r>
              <w:rPr>
                <w:rFonts w:ascii="Tahoma" w:eastAsia="Times New Roman" w:hAnsi="Tahoma" w:cs="Tahoma"/>
                <w:sz w:val="20"/>
              </w:rPr>
              <w:t>Why is the Bible important?</w:t>
            </w:r>
          </w:p>
        </w:tc>
        <w:tc>
          <w:tcPr>
            <w:tcW w:w="2083" w:type="dxa"/>
          </w:tcPr>
          <w:p w:rsidR="008301AB" w:rsidRDefault="008301AB" w:rsidP="00C648E6">
            <w:pPr>
              <w:keepNext/>
              <w:spacing w:after="0" w:line="240" w:lineRule="auto"/>
              <w:jc w:val="center"/>
              <w:outlineLvl w:val="5"/>
              <w:rPr>
                <w:rFonts w:ascii="Tahoma" w:eastAsia="Times New Roman" w:hAnsi="Tahoma" w:cs="Tahoma"/>
                <w:i/>
                <w:iCs/>
                <w:sz w:val="20"/>
              </w:rPr>
            </w:pPr>
            <w:r>
              <w:rPr>
                <w:rFonts w:ascii="Tahoma" w:eastAsia="Times New Roman" w:hAnsi="Tahoma" w:cs="Tahoma"/>
                <w:i/>
                <w:iCs/>
                <w:sz w:val="20"/>
              </w:rPr>
              <w:t>Christianity Unit 2</w:t>
            </w:r>
          </w:p>
          <w:p w:rsidR="008301AB" w:rsidRDefault="008301AB" w:rsidP="00C648E6">
            <w:pPr>
              <w:spacing w:after="0" w:line="240" w:lineRule="auto"/>
              <w:jc w:val="center"/>
              <w:rPr>
                <w:rFonts w:ascii="Tahoma" w:eastAsia="Times New Roman" w:hAnsi="Tahoma" w:cs="Tahoma"/>
                <w:sz w:val="20"/>
              </w:rPr>
            </w:pPr>
            <w:r>
              <w:rPr>
                <w:rFonts w:ascii="Tahoma" w:eastAsia="Times New Roman" w:hAnsi="Tahoma" w:cs="Tahoma"/>
                <w:sz w:val="20"/>
              </w:rPr>
              <w:t>Jesus the Healer</w:t>
            </w:r>
          </w:p>
          <w:p w:rsidR="008301AB" w:rsidRDefault="008301AB" w:rsidP="00C648E6">
            <w:pPr>
              <w:spacing w:after="0" w:line="240" w:lineRule="auto"/>
              <w:jc w:val="center"/>
              <w:rPr>
                <w:rFonts w:ascii="Tahoma" w:eastAsia="Times New Roman" w:hAnsi="Tahoma" w:cs="Tahoma"/>
                <w:sz w:val="20"/>
              </w:rPr>
            </w:pPr>
            <w:r>
              <w:rPr>
                <w:rFonts w:ascii="Tahoma" w:eastAsia="Times New Roman" w:hAnsi="Tahoma" w:cs="Tahoma"/>
                <w:sz w:val="20"/>
              </w:rPr>
              <w:t>Christmas -</w:t>
            </w:r>
          </w:p>
          <w:p w:rsidR="008301AB" w:rsidRDefault="008301AB" w:rsidP="00C648E6">
            <w:pPr>
              <w:spacing w:after="0" w:line="240" w:lineRule="auto"/>
              <w:jc w:val="center"/>
              <w:rPr>
                <w:rFonts w:ascii="Tahoma" w:eastAsia="Times New Roman" w:hAnsi="Tahoma" w:cs="Tahoma"/>
                <w:sz w:val="20"/>
              </w:rPr>
            </w:pPr>
            <w:r>
              <w:rPr>
                <w:rFonts w:ascii="Tahoma" w:eastAsia="Times New Roman" w:hAnsi="Tahoma" w:cs="Tahoma"/>
                <w:sz w:val="20"/>
              </w:rPr>
              <w:t>Perspectives</w:t>
            </w:r>
          </w:p>
        </w:tc>
        <w:tc>
          <w:tcPr>
            <w:tcW w:w="2019" w:type="dxa"/>
          </w:tcPr>
          <w:p w:rsidR="008301AB" w:rsidRDefault="008301AB" w:rsidP="00C648E6">
            <w:pPr>
              <w:keepNext/>
              <w:spacing w:after="0" w:line="240" w:lineRule="auto"/>
              <w:jc w:val="center"/>
              <w:outlineLvl w:val="7"/>
              <w:rPr>
                <w:rFonts w:ascii="Tahoma" w:eastAsia="Times New Roman" w:hAnsi="Tahoma" w:cs="Tahoma"/>
                <w:i/>
                <w:iCs/>
                <w:sz w:val="20"/>
              </w:rPr>
            </w:pPr>
          </w:p>
          <w:p w:rsidR="008301AB" w:rsidRDefault="008301AB" w:rsidP="00C648E6">
            <w:pPr>
              <w:spacing w:after="0" w:line="240" w:lineRule="auto"/>
              <w:jc w:val="center"/>
              <w:rPr>
                <w:rFonts w:ascii="Tahoma" w:eastAsia="Times New Roman" w:hAnsi="Tahoma" w:cs="Tahoma"/>
                <w:b/>
                <w:bCs/>
                <w:color w:val="00B050"/>
                <w:sz w:val="20"/>
              </w:rPr>
            </w:pPr>
            <w:r>
              <w:rPr>
                <w:rFonts w:ascii="Tahoma" w:eastAsia="Times New Roman" w:hAnsi="Tahoma" w:cs="Tahoma"/>
                <w:b/>
                <w:bCs/>
                <w:color w:val="00B050"/>
                <w:sz w:val="20"/>
              </w:rPr>
              <w:t>Hinduism</w:t>
            </w:r>
          </w:p>
        </w:tc>
        <w:tc>
          <w:tcPr>
            <w:tcW w:w="2016" w:type="dxa"/>
          </w:tcPr>
          <w:p w:rsidR="008301AB" w:rsidRDefault="008301AB" w:rsidP="00C648E6">
            <w:pPr>
              <w:keepNext/>
              <w:spacing w:after="0" w:line="240" w:lineRule="auto"/>
              <w:jc w:val="center"/>
              <w:outlineLvl w:val="7"/>
              <w:rPr>
                <w:rFonts w:ascii="Tahoma" w:eastAsia="Times New Roman" w:hAnsi="Tahoma" w:cs="Tahoma"/>
                <w:i/>
                <w:iCs/>
                <w:sz w:val="20"/>
              </w:rPr>
            </w:pPr>
            <w:r>
              <w:rPr>
                <w:rFonts w:ascii="Tahoma" w:eastAsia="Times New Roman" w:hAnsi="Tahoma" w:cs="Tahoma"/>
                <w:i/>
                <w:iCs/>
                <w:sz w:val="20"/>
              </w:rPr>
              <w:t>Christianity Unit 2</w:t>
            </w:r>
          </w:p>
          <w:p w:rsidR="008301AB" w:rsidRDefault="008301AB" w:rsidP="00C648E6">
            <w:pPr>
              <w:spacing w:after="0" w:line="240" w:lineRule="auto"/>
              <w:jc w:val="center"/>
              <w:rPr>
                <w:rFonts w:ascii="Tahoma" w:eastAsia="Times New Roman" w:hAnsi="Tahoma" w:cs="Tahoma"/>
                <w:sz w:val="20"/>
              </w:rPr>
            </w:pPr>
          </w:p>
          <w:p w:rsidR="008301AB" w:rsidRDefault="008301AB" w:rsidP="00C648E6">
            <w:pPr>
              <w:spacing w:after="0" w:line="240" w:lineRule="auto"/>
              <w:jc w:val="center"/>
              <w:rPr>
                <w:rFonts w:ascii="Tahoma" w:eastAsia="Times New Roman" w:hAnsi="Tahoma" w:cs="Tahoma"/>
                <w:sz w:val="20"/>
              </w:rPr>
            </w:pPr>
            <w:r>
              <w:rPr>
                <w:rFonts w:ascii="Tahoma" w:eastAsia="Times New Roman" w:hAnsi="Tahoma" w:cs="Tahoma"/>
                <w:sz w:val="20"/>
              </w:rPr>
              <w:t>The Wider Church</w:t>
            </w:r>
          </w:p>
        </w:tc>
        <w:tc>
          <w:tcPr>
            <w:tcW w:w="2013" w:type="dxa"/>
          </w:tcPr>
          <w:p w:rsidR="008301AB" w:rsidRDefault="008301AB" w:rsidP="00C648E6">
            <w:pPr>
              <w:keepNext/>
              <w:spacing w:after="0" w:line="240" w:lineRule="auto"/>
              <w:jc w:val="center"/>
              <w:outlineLvl w:val="7"/>
              <w:rPr>
                <w:rFonts w:ascii="Tahoma" w:eastAsia="Times New Roman" w:hAnsi="Tahoma" w:cs="Tahoma"/>
                <w:i/>
                <w:iCs/>
                <w:sz w:val="20"/>
              </w:rPr>
            </w:pPr>
            <w:r>
              <w:rPr>
                <w:rFonts w:ascii="Tahoma" w:eastAsia="Times New Roman" w:hAnsi="Tahoma" w:cs="Tahoma"/>
                <w:i/>
                <w:iCs/>
                <w:sz w:val="20"/>
              </w:rPr>
              <w:t>Islam Unit 1</w:t>
            </w:r>
          </w:p>
          <w:p w:rsidR="008301AB" w:rsidRDefault="008301AB" w:rsidP="00C648E6">
            <w:pPr>
              <w:spacing w:after="0" w:line="240" w:lineRule="auto"/>
              <w:jc w:val="center"/>
              <w:rPr>
                <w:rFonts w:ascii="Tahoma" w:eastAsia="Times New Roman" w:hAnsi="Tahoma" w:cs="Tahoma"/>
                <w:b/>
                <w:bCs/>
                <w:color w:val="FFCC00"/>
                <w:sz w:val="20"/>
              </w:rPr>
            </w:pPr>
          </w:p>
          <w:p w:rsidR="008301AB" w:rsidRDefault="008301AB" w:rsidP="00C648E6">
            <w:pPr>
              <w:spacing w:after="0" w:line="240" w:lineRule="auto"/>
              <w:jc w:val="center"/>
              <w:rPr>
                <w:rFonts w:ascii="Tahoma" w:eastAsia="Times New Roman" w:hAnsi="Tahoma" w:cs="Tahoma"/>
                <w:b/>
                <w:bCs/>
                <w:color w:val="FFCC00"/>
                <w:sz w:val="20"/>
              </w:rPr>
            </w:pPr>
            <w:r>
              <w:rPr>
                <w:rFonts w:ascii="Tahoma" w:eastAsia="Times New Roman" w:hAnsi="Tahoma" w:cs="Tahoma"/>
                <w:b/>
                <w:bCs/>
                <w:color w:val="E36C0A" w:themeColor="accent6" w:themeShade="BF"/>
                <w:sz w:val="20"/>
              </w:rPr>
              <w:t>Islam –Allah and Mohammed (PBUH)-stories</w:t>
            </w:r>
          </w:p>
        </w:tc>
        <w:tc>
          <w:tcPr>
            <w:tcW w:w="2016" w:type="dxa"/>
          </w:tcPr>
          <w:p w:rsidR="008301AB" w:rsidRDefault="008301AB" w:rsidP="00C648E6">
            <w:pPr>
              <w:keepNext/>
              <w:spacing w:after="0" w:line="240" w:lineRule="auto"/>
              <w:jc w:val="center"/>
              <w:outlineLvl w:val="2"/>
              <w:rPr>
                <w:rFonts w:ascii="Tahoma" w:eastAsia="Times New Roman" w:hAnsi="Tahoma" w:cs="Tahoma"/>
                <w:b/>
                <w:bCs/>
                <w:color w:val="FF0000"/>
                <w:sz w:val="20"/>
              </w:rPr>
            </w:pPr>
          </w:p>
          <w:p w:rsidR="008301AB" w:rsidRDefault="008301AB" w:rsidP="00C648E6">
            <w:pPr>
              <w:keepNext/>
              <w:spacing w:after="0" w:line="240" w:lineRule="auto"/>
              <w:jc w:val="center"/>
              <w:outlineLvl w:val="2"/>
              <w:rPr>
                <w:rFonts w:ascii="Tahoma" w:eastAsia="Times New Roman" w:hAnsi="Tahoma" w:cs="Tahoma"/>
                <w:b/>
                <w:bCs/>
                <w:color w:val="FF0000"/>
                <w:sz w:val="20"/>
              </w:rPr>
            </w:pPr>
            <w:r>
              <w:rPr>
                <w:rFonts w:ascii="Tahoma" w:eastAsia="Times New Roman" w:hAnsi="Tahoma" w:cs="Tahoma"/>
                <w:b/>
                <w:bCs/>
                <w:color w:val="FF0000"/>
                <w:sz w:val="20"/>
              </w:rPr>
              <w:t>Specific Focus</w:t>
            </w:r>
          </w:p>
          <w:p w:rsidR="008301AB" w:rsidRDefault="008301AB" w:rsidP="00C648E6">
            <w:pPr>
              <w:spacing w:after="0" w:line="240" w:lineRule="auto"/>
              <w:jc w:val="center"/>
              <w:rPr>
                <w:rFonts w:ascii="Tahoma" w:eastAsia="Times New Roman" w:hAnsi="Tahoma" w:cs="Tahoma"/>
                <w:sz w:val="20"/>
              </w:rPr>
            </w:pPr>
            <w:r>
              <w:rPr>
                <w:rFonts w:ascii="Tahoma" w:eastAsia="Times New Roman" w:hAnsi="Tahoma" w:cs="Tahoma"/>
                <w:sz w:val="20"/>
              </w:rPr>
              <w:t>Descriptions of God</w:t>
            </w:r>
          </w:p>
        </w:tc>
      </w:tr>
      <w:tr w:rsidR="008301AB" w:rsidTr="00C648E6">
        <w:tc>
          <w:tcPr>
            <w:tcW w:w="1951" w:type="dxa"/>
          </w:tcPr>
          <w:p w:rsidR="008301AB" w:rsidRDefault="008301AB" w:rsidP="00C648E6">
            <w:pPr>
              <w:spacing w:after="0" w:line="240" w:lineRule="auto"/>
              <w:rPr>
                <w:rFonts w:ascii="Tahoma" w:eastAsia="Times New Roman" w:hAnsi="Tahoma" w:cs="Tahoma"/>
                <w:b/>
                <w:bCs/>
                <w:sz w:val="20"/>
              </w:rPr>
            </w:pPr>
            <w:r>
              <w:rPr>
                <w:rFonts w:ascii="Tahoma" w:eastAsia="Times New Roman" w:hAnsi="Tahoma" w:cs="Tahoma"/>
                <w:b/>
                <w:bCs/>
                <w:sz w:val="20"/>
              </w:rPr>
              <w:t>Year 4</w:t>
            </w:r>
          </w:p>
          <w:p w:rsidR="008301AB" w:rsidRDefault="008301AB" w:rsidP="00C648E6">
            <w:pPr>
              <w:spacing w:after="0" w:line="240" w:lineRule="auto"/>
              <w:rPr>
                <w:rFonts w:ascii="Tahoma" w:eastAsia="Times New Roman" w:hAnsi="Tahoma" w:cs="Tahoma"/>
                <w:b/>
                <w:bCs/>
                <w:sz w:val="20"/>
              </w:rPr>
            </w:pPr>
          </w:p>
        </w:tc>
        <w:tc>
          <w:tcPr>
            <w:tcW w:w="2076" w:type="dxa"/>
          </w:tcPr>
          <w:p w:rsidR="008301AB" w:rsidRDefault="008301AB" w:rsidP="00C648E6">
            <w:pPr>
              <w:spacing w:after="0" w:line="240" w:lineRule="auto"/>
              <w:jc w:val="center"/>
              <w:rPr>
                <w:rFonts w:ascii="Tahoma" w:eastAsia="Times New Roman" w:hAnsi="Tahoma" w:cs="Tahoma"/>
                <w:sz w:val="20"/>
              </w:rPr>
            </w:pPr>
            <w:r>
              <w:rPr>
                <w:rFonts w:ascii="Tahoma" w:eastAsia="Times New Roman" w:hAnsi="Tahoma" w:cs="Tahoma"/>
                <w:i/>
                <w:iCs/>
                <w:sz w:val="20"/>
              </w:rPr>
              <w:t>Judaism Unit 2</w:t>
            </w:r>
          </w:p>
          <w:p w:rsidR="008301AB" w:rsidRDefault="008301AB" w:rsidP="00C648E6">
            <w:pPr>
              <w:spacing w:after="0" w:line="240" w:lineRule="auto"/>
              <w:jc w:val="center"/>
              <w:rPr>
                <w:rFonts w:ascii="Tahoma" w:eastAsia="Times New Roman" w:hAnsi="Tahoma" w:cs="Tahoma"/>
                <w:b/>
                <w:bCs/>
                <w:color w:val="800080"/>
                <w:sz w:val="20"/>
              </w:rPr>
            </w:pPr>
          </w:p>
          <w:p w:rsidR="008301AB" w:rsidRDefault="008301AB" w:rsidP="00C648E6">
            <w:pPr>
              <w:spacing w:after="0" w:line="240" w:lineRule="auto"/>
              <w:jc w:val="center"/>
              <w:rPr>
                <w:rFonts w:ascii="Tahoma" w:eastAsia="Times New Roman" w:hAnsi="Tahoma" w:cs="Tahoma"/>
                <w:b/>
                <w:bCs/>
                <w:color w:val="800080"/>
                <w:sz w:val="20"/>
              </w:rPr>
            </w:pPr>
            <w:r>
              <w:rPr>
                <w:rFonts w:ascii="Tahoma" w:eastAsia="Times New Roman" w:hAnsi="Tahoma" w:cs="Tahoma"/>
                <w:b/>
                <w:bCs/>
                <w:color w:val="800080"/>
                <w:sz w:val="20"/>
              </w:rPr>
              <w:t>Jewish Family Life</w:t>
            </w:r>
          </w:p>
        </w:tc>
        <w:tc>
          <w:tcPr>
            <w:tcW w:w="2083" w:type="dxa"/>
          </w:tcPr>
          <w:p w:rsidR="008301AB" w:rsidRDefault="008301AB" w:rsidP="00C648E6">
            <w:pPr>
              <w:spacing w:after="0" w:line="240" w:lineRule="auto"/>
              <w:jc w:val="center"/>
              <w:rPr>
                <w:rFonts w:ascii="Tahoma" w:eastAsia="Times New Roman" w:hAnsi="Tahoma" w:cs="Tahoma"/>
                <w:sz w:val="20"/>
              </w:rPr>
            </w:pPr>
            <w:r>
              <w:rPr>
                <w:rFonts w:ascii="Tahoma" w:eastAsia="Times New Roman" w:hAnsi="Tahoma" w:cs="Tahoma"/>
                <w:i/>
                <w:iCs/>
                <w:sz w:val="20"/>
              </w:rPr>
              <w:t xml:space="preserve">Christianity Unit 2 </w:t>
            </w:r>
            <w:r>
              <w:rPr>
                <w:rFonts w:ascii="Tahoma" w:eastAsia="Times New Roman" w:hAnsi="Tahoma" w:cs="Tahoma"/>
                <w:sz w:val="20"/>
              </w:rPr>
              <w:t>Christian Faith expressed through the Arts</w:t>
            </w:r>
          </w:p>
          <w:p w:rsidR="008301AB" w:rsidRDefault="008301AB" w:rsidP="00C648E6">
            <w:pPr>
              <w:spacing w:after="0" w:line="240" w:lineRule="auto"/>
              <w:jc w:val="center"/>
              <w:rPr>
                <w:rFonts w:ascii="Tahoma" w:eastAsia="Times New Roman" w:hAnsi="Tahoma" w:cs="Tahoma"/>
                <w:sz w:val="20"/>
              </w:rPr>
            </w:pPr>
            <w:r>
              <w:rPr>
                <w:rFonts w:ascii="Tahoma" w:eastAsia="Times New Roman" w:hAnsi="Tahoma" w:cs="Tahoma"/>
                <w:sz w:val="20"/>
              </w:rPr>
              <w:t>Christmas – Giving to others</w:t>
            </w:r>
          </w:p>
        </w:tc>
        <w:tc>
          <w:tcPr>
            <w:tcW w:w="2019" w:type="dxa"/>
          </w:tcPr>
          <w:p w:rsidR="008301AB" w:rsidRDefault="008301AB" w:rsidP="00C648E6">
            <w:pPr>
              <w:spacing w:after="0" w:line="240" w:lineRule="auto"/>
              <w:jc w:val="center"/>
              <w:rPr>
                <w:rFonts w:ascii="Tahoma" w:eastAsia="Times New Roman" w:hAnsi="Tahoma" w:cs="Tahoma"/>
                <w:i/>
                <w:iCs/>
                <w:sz w:val="20"/>
              </w:rPr>
            </w:pPr>
          </w:p>
          <w:p w:rsidR="008301AB" w:rsidRDefault="008301AB" w:rsidP="00C648E6">
            <w:pPr>
              <w:spacing w:after="0" w:line="240" w:lineRule="auto"/>
              <w:jc w:val="center"/>
              <w:rPr>
                <w:rFonts w:ascii="Tahoma" w:eastAsia="Times New Roman" w:hAnsi="Tahoma" w:cs="Tahoma"/>
                <w:b/>
                <w:bCs/>
                <w:color w:val="FFCC00"/>
                <w:sz w:val="20"/>
              </w:rPr>
            </w:pPr>
          </w:p>
          <w:p w:rsidR="008301AB" w:rsidRDefault="008301AB" w:rsidP="00C648E6">
            <w:pPr>
              <w:spacing w:after="0" w:line="240" w:lineRule="auto"/>
              <w:jc w:val="center"/>
              <w:rPr>
                <w:rFonts w:ascii="Tahoma" w:eastAsia="Times New Roman" w:hAnsi="Tahoma" w:cs="Tahoma"/>
                <w:b/>
                <w:bCs/>
                <w:color w:val="BC1498"/>
                <w:sz w:val="20"/>
              </w:rPr>
            </w:pPr>
            <w:r>
              <w:rPr>
                <w:rFonts w:ascii="Tahoma" w:eastAsia="Times New Roman" w:hAnsi="Tahoma" w:cs="Tahoma"/>
                <w:b/>
                <w:bCs/>
                <w:color w:val="BC1498"/>
                <w:sz w:val="20"/>
              </w:rPr>
              <w:t>Buddhism</w:t>
            </w:r>
          </w:p>
          <w:p w:rsidR="008301AB" w:rsidRDefault="008301AB" w:rsidP="00C648E6">
            <w:pPr>
              <w:spacing w:after="0" w:line="240" w:lineRule="auto"/>
              <w:jc w:val="center"/>
              <w:rPr>
                <w:rFonts w:ascii="Tahoma" w:eastAsia="Times New Roman" w:hAnsi="Tahoma" w:cs="Tahoma"/>
                <w:b/>
                <w:bCs/>
                <w:color w:val="BC1498"/>
                <w:sz w:val="20"/>
              </w:rPr>
            </w:pPr>
          </w:p>
          <w:p w:rsidR="008301AB" w:rsidRDefault="008301AB" w:rsidP="00C648E6">
            <w:pPr>
              <w:spacing w:after="0" w:line="240" w:lineRule="auto"/>
              <w:jc w:val="center"/>
              <w:rPr>
                <w:rFonts w:ascii="Tahoma" w:eastAsia="Times New Roman" w:hAnsi="Tahoma" w:cs="Tahoma"/>
                <w:i/>
                <w:iCs/>
                <w:sz w:val="20"/>
              </w:rPr>
            </w:pPr>
          </w:p>
          <w:p w:rsidR="008301AB" w:rsidRDefault="008301AB" w:rsidP="00C648E6">
            <w:pPr>
              <w:spacing w:after="0" w:line="240" w:lineRule="auto"/>
              <w:jc w:val="center"/>
              <w:rPr>
                <w:rFonts w:ascii="Tahoma" w:eastAsia="Times New Roman" w:hAnsi="Tahoma" w:cs="Tahoma"/>
                <w:sz w:val="20"/>
              </w:rPr>
            </w:pPr>
          </w:p>
        </w:tc>
        <w:tc>
          <w:tcPr>
            <w:tcW w:w="2016" w:type="dxa"/>
          </w:tcPr>
          <w:p w:rsidR="008301AB" w:rsidRDefault="008301AB" w:rsidP="00C648E6">
            <w:pPr>
              <w:keepNext/>
              <w:spacing w:after="0" w:line="240" w:lineRule="auto"/>
              <w:jc w:val="center"/>
              <w:outlineLvl w:val="7"/>
              <w:rPr>
                <w:rFonts w:ascii="Tahoma" w:eastAsia="Times New Roman" w:hAnsi="Tahoma" w:cs="Tahoma"/>
                <w:i/>
                <w:iCs/>
                <w:sz w:val="20"/>
              </w:rPr>
            </w:pPr>
            <w:r>
              <w:rPr>
                <w:rFonts w:ascii="Tahoma" w:eastAsia="Times New Roman" w:hAnsi="Tahoma" w:cs="Tahoma"/>
                <w:i/>
                <w:iCs/>
                <w:sz w:val="20"/>
              </w:rPr>
              <w:t>Christianity Unit 2</w:t>
            </w:r>
          </w:p>
          <w:p w:rsidR="008301AB" w:rsidRDefault="008301AB" w:rsidP="00C648E6">
            <w:pPr>
              <w:spacing w:after="0" w:line="240" w:lineRule="auto"/>
              <w:jc w:val="center"/>
              <w:rPr>
                <w:rFonts w:ascii="Tahoma" w:eastAsia="Times New Roman" w:hAnsi="Tahoma" w:cs="Tahoma"/>
                <w:sz w:val="20"/>
              </w:rPr>
            </w:pPr>
          </w:p>
          <w:p w:rsidR="008301AB" w:rsidRDefault="008301AB" w:rsidP="00C648E6">
            <w:pPr>
              <w:spacing w:after="0" w:line="240" w:lineRule="auto"/>
              <w:jc w:val="center"/>
              <w:rPr>
                <w:rFonts w:ascii="Tahoma" w:eastAsia="Times New Roman" w:hAnsi="Tahoma" w:cs="Tahoma"/>
                <w:sz w:val="20"/>
              </w:rPr>
            </w:pPr>
            <w:r>
              <w:rPr>
                <w:rFonts w:ascii="Tahoma" w:eastAsia="Times New Roman" w:hAnsi="Tahoma" w:cs="Tahoma"/>
                <w:sz w:val="20"/>
              </w:rPr>
              <w:t>Caring for Creation</w:t>
            </w:r>
          </w:p>
          <w:p w:rsidR="008301AB" w:rsidRDefault="008301AB" w:rsidP="00C648E6">
            <w:pPr>
              <w:spacing w:after="0" w:line="240" w:lineRule="auto"/>
              <w:jc w:val="center"/>
              <w:rPr>
                <w:rFonts w:ascii="Tahoma" w:eastAsia="Times New Roman" w:hAnsi="Tahoma" w:cs="Tahoma"/>
                <w:sz w:val="20"/>
              </w:rPr>
            </w:pPr>
            <w:r>
              <w:rPr>
                <w:rFonts w:ascii="Tahoma" w:eastAsia="Times New Roman" w:hAnsi="Tahoma" w:cs="Tahoma"/>
                <w:sz w:val="20"/>
              </w:rPr>
              <w:t>(2015 – Islam)</w:t>
            </w:r>
          </w:p>
        </w:tc>
        <w:tc>
          <w:tcPr>
            <w:tcW w:w="2013" w:type="dxa"/>
          </w:tcPr>
          <w:p w:rsidR="008301AB" w:rsidRDefault="008301AB" w:rsidP="00C648E6">
            <w:pPr>
              <w:spacing w:after="0" w:line="240" w:lineRule="auto"/>
              <w:jc w:val="center"/>
              <w:rPr>
                <w:rFonts w:ascii="Tahoma" w:eastAsia="Times New Roman" w:hAnsi="Tahoma" w:cs="Tahoma"/>
                <w:b/>
                <w:bCs/>
                <w:i/>
                <w:iCs/>
                <w:color w:val="000000"/>
                <w:sz w:val="20"/>
              </w:rPr>
            </w:pPr>
          </w:p>
          <w:p w:rsidR="008301AB" w:rsidRDefault="008301AB" w:rsidP="00C648E6">
            <w:pPr>
              <w:spacing w:after="0" w:line="240" w:lineRule="auto"/>
              <w:jc w:val="center"/>
              <w:rPr>
                <w:rFonts w:ascii="Tahoma" w:eastAsia="Times New Roman" w:hAnsi="Tahoma" w:cs="Tahoma"/>
                <w:b/>
                <w:bCs/>
                <w:sz w:val="20"/>
              </w:rPr>
            </w:pPr>
          </w:p>
          <w:p w:rsidR="008301AB" w:rsidRDefault="008301AB" w:rsidP="00C648E6">
            <w:pPr>
              <w:spacing w:after="0" w:line="240" w:lineRule="auto"/>
              <w:jc w:val="center"/>
              <w:rPr>
                <w:rFonts w:ascii="Tahoma" w:eastAsia="Times New Roman" w:hAnsi="Tahoma" w:cs="Tahoma"/>
                <w:sz w:val="20"/>
              </w:rPr>
            </w:pPr>
            <w:r>
              <w:rPr>
                <w:rFonts w:ascii="Tahoma" w:eastAsia="Times New Roman" w:hAnsi="Tahoma" w:cs="Tahoma"/>
                <w:b/>
                <w:bCs/>
                <w:color w:val="FF0000"/>
                <w:sz w:val="20"/>
              </w:rPr>
              <w:t>Specific Focus</w:t>
            </w:r>
            <w:r>
              <w:rPr>
                <w:rFonts w:ascii="Tahoma" w:eastAsia="Times New Roman" w:hAnsi="Tahoma" w:cs="Tahoma"/>
                <w:b/>
                <w:bCs/>
                <w:sz w:val="20"/>
              </w:rPr>
              <w:t xml:space="preserve"> </w:t>
            </w:r>
            <w:r>
              <w:rPr>
                <w:rFonts w:ascii="Tahoma" w:eastAsia="Times New Roman" w:hAnsi="Tahoma" w:cs="Tahoma"/>
                <w:sz w:val="20"/>
              </w:rPr>
              <w:t>Religious Artefacts</w:t>
            </w:r>
          </w:p>
        </w:tc>
        <w:tc>
          <w:tcPr>
            <w:tcW w:w="2016" w:type="dxa"/>
          </w:tcPr>
          <w:p w:rsidR="008301AB" w:rsidRDefault="008301AB" w:rsidP="00C648E6">
            <w:pPr>
              <w:spacing w:after="0" w:line="240" w:lineRule="auto"/>
              <w:jc w:val="center"/>
              <w:rPr>
                <w:rFonts w:ascii="Tahoma" w:eastAsia="Times New Roman" w:hAnsi="Tahoma" w:cs="Tahoma"/>
                <w:sz w:val="20"/>
              </w:rPr>
            </w:pPr>
            <w:r>
              <w:rPr>
                <w:rFonts w:ascii="Tahoma" w:eastAsia="Times New Roman" w:hAnsi="Tahoma" w:cs="Tahoma"/>
                <w:i/>
                <w:iCs/>
                <w:sz w:val="20"/>
              </w:rPr>
              <w:t>Christianity Unit 2</w:t>
            </w:r>
          </w:p>
          <w:p w:rsidR="008301AB" w:rsidRDefault="008301AB" w:rsidP="00C648E6">
            <w:pPr>
              <w:spacing w:after="0" w:line="240" w:lineRule="auto"/>
              <w:jc w:val="center"/>
              <w:rPr>
                <w:rFonts w:ascii="Tahoma" w:eastAsia="Times New Roman" w:hAnsi="Tahoma" w:cs="Tahoma"/>
                <w:sz w:val="20"/>
              </w:rPr>
            </w:pPr>
          </w:p>
          <w:p w:rsidR="008301AB" w:rsidRDefault="008301AB" w:rsidP="00C648E6">
            <w:pPr>
              <w:spacing w:after="0" w:line="240" w:lineRule="auto"/>
              <w:jc w:val="center"/>
              <w:rPr>
                <w:rFonts w:ascii="Tahoma" w:eastAsia="Times New Roman" w:hAnsi="Tahoma" w:cs="Tahoma"/>
                <w:sz w:val="20"/>
              </w:rPr>
            </w:pPr>
            <w:r>
              <w:rPr>
                <w:rFonts w:ascii="Tahoma" w:eastAsia="Times New Roman" w:hAnsi="Tahoma" w:cs="Tahoma"/>
                <w:sz w:val="20"/>
              </w:rPr>
              <w:t>Parables</w:t>
            </w:r>
          </w:p>
          <w:p w:rsidR="008301AB" w:rsidRDefault="008301AB" w:rsidP="00C648E6">
            <w:pPr>
              <w:spacing w:after="0" w:line="240" w:lineRule="auto"/>
              <w:jc w:val="center"/>
              <w:rPr>
                <w:rFonts w:ascii="Tahoma" w:eastAsia="Times New Roman" w:hAnsi="Tahoma" w:cs="Tahoma"/>
                <w:b/>
                <w:bCs/>
                <w:color w:val="FFCC00"/>
                <w:sz w:val="20"/>
              </w:rPr>
            </w:pPr>
          </w:p>
        </w:tc>
      </w:tr>
      <w:tr w:rsidR="008301AB" w:rsidTr="00C648E6">
        <w:tc>
          <w:tcPr>
            <w:tcW w:w="1951" w:type="dxa"/>
          </w:tcPr>
          <w:p w:rsidR="008301AB" w:rsidRDefault="008301AB" w:rsidP="00C648E6">
            <w:pPr>
              <w:spacing w:after="0" w:line="240" w:lineRule="auto"/>
              <w:rPr>
                <w:rFonts w:ascii="Tahoma" w:eastAsia="Times New Roman" w:hAnsi="Tahoma" w:cs="Tahoma"/>
                <w:b/>
                <w:bCs/>
                <w:sz w:val="20"/>
              </w:rPr>
            </w:pPr>
            <w:r>
              <w:rPr>
                <w:rFonts w:ascii="Tahoma" w:eastAsia="Times New Roman" w:hAnsi="Tahoma" w:cs="Tahoma"/>
                <w:b/>
                <w:bCs/>
                <w:sz w:val="20"/>
              </w:rPr>
              <w:t>Year 5</w:t>
            </w:r>
          </w:p>
          <w:p w:rsidR="008301AB" w:rsidRDefault="008301AB" w:rsidP="00C648E6">
            <w:pPr>
              <w:spacing w:after="0" w:line="240" w:lineRule="auto"/>
              <w:rPr>
                <w:rFonts w:ascii="Tahoma" w:eastAsia="Times New Roman" w:hAnsi="Tahoma" w:cs="Tahoma"/>
                <w:b/>
                <w:bCs/>
                <w:sz w:val="20"/>
              </w:rPr>
            </w:pPr>
          </w:p>
        </w:tc>
        <w:tc>
          <w:tcPr>
            <w:tcW w:w="2076" w:type="dxa"/>
          </w:tcPr>
          <w:p w:rsidR="008301AB" w:rsidRDefault="008301AB" w:rsidP="00C648E6">
            <w:pPr>
              <w:keepNext/>
              <w:spacing w:after="0" w:line="240" w:lineRule="auto"/>
              <w:jc w:val="center"/>
              <w:outlineLvl w:val="7"/>
              <w:rPr>
                <w:rFonts w:ascii="Tahoma" w:eastAsia="Times New Roman" w:hAnsi="Tahoma" w:cs="Tahoma"/>
                <w:sz w:val="20"/>
              </w:rPr>
            </w:pPr>
            <w:r>
              <w:rPr>
                <w:rFonts w:ascii="Tahoma" w:eastAsia="Times New Roman" w:hAnsi="Tahoma" w:cs="Tahoma"/>
                <w:i/>
                <w:iCs/>
                <w:sz w:val="20"/>
              </w:rPr>
              <w:t>Islam Unit 1,2</w:t>
            </w:r>
          </w:p>
          <w:p w:rsidR="008301AB" w:rsidRDefault="008301AB" w:rsidP="00C648E6">
            <w:pPr>
              <w:spacing w:after="0" w:line="240" w:lineRule="auto"/>
              <w:jc w:val="center"/>
              <w:rPr>
                <w:rFonts w:ascii="Tahoma" w:eastAsia="Times New Roman" w:hAnsi="Tahoma" w:cs="Tahoma"/>
                <w:sz w:val="20"/>
              </w:rPr>
            </w:pPr>
            <w:r>
              <w:rPr>
                <w:rFonts w:ascii="Tahoma" w:eastAsia="Times New Roman" w:hAnsi="Tahoma" w:cs="Tahoma"/>
                <w:b/>
                <w:bCs/>
                <w:color w:val="E36C0A" w:themeColor="accent6" w:themeShade="BF"/>
                <w:sz w:val="20"/>
              </w:rPr>
              <w:t>Islam-5 Pillars</w:t>
            </w:r>
          </w:p>
        </w:tc>
        <w:tc>
          <w:tcPr>
            <w:tcW w:w="2083" w:type="dxa"/>
          </w:tcPr>
          <w:p w:rsidR="008301AB" w:rsidRDefault="008301AB" w:rsidP="00C648E6">
            <w:pPr>
              <w:keepNext/>
              <w:spacing w:after="0" w:line="240" w:lineRule="auto"/>
              <w:jc w:val="center"/>
              <w:outlineLvl w:val="2"/>
              <w:rPr>
                <w:rFonts w:ascii="Tahoma" w:eastAsia="Times New Roman" w:hAnsi="Tahoma" w:cs="Tahoma"/>
                <w:b/>
                <w:bCs/>
                <w:color w:val="FF0000"/>
                <w:sz w:val="20"/>
              </w:rPr>
            </w:pPr>
          </w:p>
          <w:p w:rsidR="008301AB" w:rsidRDefault="008301AB" w:rsidP="00C648E6">
            <w:pPr>
              <w:keepNext/>
              <w:spacing w:after="0" w:line="240" w:lineRule="auto"/>
              <w:jc w:val="center"/>
              <w:outlineLvl w:val="2"/>
              <w:rPr>
                <w:rFonts w:ascii="Tahoma" w:eastAsia="Times New Roman" w:hAnsi="Tahoma" w:cs="Tahoma"/>
                <w:b/>
                <w:bCs/>
                <w:color w:val="FF0000"/>
                <w:sz w:val="20"/>
              </w:rPr>
            </w:pPr>
            <w:r>
              <w:rPr>
                <w:rFonts w:ascii="Tahoma" w:eastAsia="Times New Roman" w:hAnsi="Tahoma" w:cs="Tahoma"/>
                <w:b/>
                <w:bCs/>
                <w:color w:val="FF0000"/>
                <w:sz w:val="20"/>
              </w:rPr>
              <w:t>Specific Focus</w:t>
            </w:r>
          </w:p>
          <w:p w:rsidR="008301AB" w:rsidRDefault="008301AB" w:rsidP="00C648E6">
            <w:pPr>
              <w:spacing w:after="0" w:line="240" w:lineRule="auto"/>
              <w:jc w:val="center"/>
              <w:rPr>
                <w:rFonts w:ascii="Tahoma" w:eastAsia="Times New Roman" w:hAnsi="Tahoma" w:cs="Tahoma"/>
                <w:sz w:val="20"/>
              </w:rPr>
            </w:pPr>
            <w:r>
              <w:rPr>
                <w:rFonts w:ascii="Tahoma" w:eastAsia="Times New Roman" w:hAnsi="Tahoma" w:cs="Tahoma"/>
                <w:sz w:val="20"/>
              </w:rPr>
              <w:t>Sacred Texts</w:t>
            </w:r>
          </w:p>
          <w:p w:rsidR="008301AB" w:rsidRDefault="008301AB" w:rsidP="00C648E6">
            <w:pPr>
              <w:spacing w:after="0" w:line="240" w:lineRule="auto"/>
              <w:jc w:val="center"/>
              <w:rPr>
                <w:rFonts w:ascii="Tahoma" w:eastAsia="Times New Roman" w:hAnsi="Tahoma" w:cs="Tahoma"/>
                <w:sz w:val="20"/>
              </w:rPr>
            </w:pPr>
            <w:r>
              <w:rPr>
                <w:rFonts w:ascii="Tahoma" w:eastAsia="Times New Roman" w:hAnsi="Tahoma" w:cs="Tahoma"/>
                <w:sz w:val="20"/>
              </w:rPr>
              <w:t>Christmas - angels</w:t>
            </w:r>
          </w:p>
        </w:tc>
        <w:tc>
          <w:tcPr>
            <w:tcW w:w="2019" w:type="dxa"/>
          </w:tcPr>
          <w:p w:rsidR="008301AB" w:rsidRDefault="008301AB" w:rsidP="00C648E6">
            <w:pPr>
              <w:spacing w:after="0" w:line="240" w:lineRule="auto"/>
              <w:jc w:val="center"/>
              <w:rPr>
                <w:rFonts w:ascii="Tahoma" w:eastAsia="Times New Roman" w:hAnsi="Tahoma" w:cs="Tahoma"/>
                <w:sz w:val="20"/>
              </w:rPr>
            </w:pPr>
            <w:r>
              <w:rPr>
                <w:rFonts w:ascii="Tahoma" w:eastAsia="Times New Roman" w:hAnsi="Tahoma" w:cs="Tahoma"/>
                <w:i/>
                <w:iCs/>
                <w:sz w:val="20"/>
              </w:rPr>
              <w:t>Judaism Unit 2</w:t>
            </w:r>
          </w:p>
          <w:p w:rsidR="008301AB" w:rsidRDefault="008301AB" w:rsidP="00C648E6">
            <w:pPr>
              <w:spacing w:after="0" w:line="240" w:lineRule="auto"/>
              <w:jc w:val="center"/>
              <w:rPr>
                <w:rFonts w:ascii="Tahoma" w:eastAsia="Times New Roman" w:hAnsi="Tahoma" w:cs="Tahoma"/>
                <w:b/>
                <w:bCs/>
                <w:color w:val="00B0F0"/>
                <w:sz w:val="20"/>
              </w:rPr>
            </w:pPr>
            <w:r>
              <w:rPr>
                <w:rFonts w:ascii="Tahoma" w:eastAsia="Times New Roman" w:hAnsi="Tahoma" w:cs="Tahoma"/>
                <w:b/>
                <w:bCs/>
                <w:color w:val="00B0F0"/>
                <w:sz w:val="20"/>
              </w:rPr>
              <w:t>Sikhism</w:t>
            </w:r>
          </w:p>
          <w:p w:rsidR="008301AB" w:rsidRDefault="008301AB" w:rsidP="00C648E6">
            <w:pPr>
              <w:spacing w:after="0" w:line="240" w:lineRule="auto"/>
              <w:jc w:val="center"/>
              <w:rPr>
                <w:rFonts w:ascii="Tahoma" w:eastAsia="Times New Roman" w:hAnsi="Tahoma" w:cs="Tahoma"/>
                <w:color w:val="00B0F0"/>
                <w:sz w:val="20"/>
              </w:rPr>
            </w:pPr>
            <w:r>
              <w:rPr>
                <w:rFonts w:ascii="Tahoma" w:eastAsia="Times New Roman" w:hAnsi="Tahoma" w:cs="Tahoma"/>
                <w:b/>
                <w:bCs/>
                <w:color w:val="00B0F0"/>
                <w:sz w:val="20"/>
              </w:rPr>
              <w:t>Places of Worship</w:t>
            </w:r>
          </w:p>
        </w:tc>
        <w:tc>
          <w:tcPr>
            <w:tcW w:w="2016" w:type="dxa"/>
          </w:tcPr>
          <w:p w:rsidR="008301AB" w:rsidRDefault="008301AB" w:rsidP="00C648E6">
            <w:pPr>
              <w:spacing w:after="0" w:line="240" w:lineRule="auto"/>
              <w:jc w:val="center"/>
              <w:rPr>
                <w:rFonts w:ascii="Tahoma" w:eastAsia="Times New Roman" w:hAnsi="Tahoma" w:cs="Tahoma"/>
                <w:sz w:val="20"/>
              </w:rPr>
            </w:pPr>
            <w:r>
              <w:rPr>
                <w:rFonts w:ascii="Tahoma" w:eastAsia="Times New Roman" w:hAnsi="Tahoma" w:cs="Tahoma"/>
                <w:i/>
                <w:iCs/>
                <w:sz w:val="20"/>
              </w:rPr>
              <w:t xml:space="preserve">Christianity Unit 2 </w:t>
            </w:r>
            <w:r>
              <w:rPr>
                <w:rFonts w:ascii="Tahoma" w:eastAsia="Times New Roman" w:hAnsi="Tahoma" w:cs="Tahoma"/>
                <w:sz w:val="20"/>
              </w:rPr>
              <w:t>Jesus’ Teaching &amp; its impact on people</w:t>
            </w:r>
          </w:p>
        </w:tc>
        <w:tc>
          <w:tcPr>
            <w:tcW w:w="2013" w:type="dxa"/>
          </w:tcPr>
          <w:p w:rsidR="008301AB" w:rsidRDefault="008301AB" w:rsidP="00C648E6">
            <w:pPr>
              <w:spacing w:after="0" w:line="240" w:lineRule="auto"/>
              <w:jc w:val="center"/>
              <w:rPr>
                <w:rFonts w:ascii="Tahoma" w:eastAsia="Times New Roman" w:hAnsi="Tahoma" w:cs="Tahoma"/>
                <w:sz w:val="20"/>
              </w:rPr>
            </w:pPr>
            <w:r>
              <w:rPr>
                <w:rFonts w:ascii="Tahoma" w:eastAsia="Times New Roman" w:hAnsi="Tahoma" w:cs="Tahoma"/>
                <w:i/>
                <w:iCs/>
                <w:sz w:val="20"/>
              </w:rPr>
              <w:t>Christianity Unit 2</w:t>
            </w:r>
          </w:p>
          <w:p w:rsidR="008301AB" w:rsidRDefault="008301AB" w:rsidP="00C648E6">
            <w:pPr>
              <w:spacing w:after="0" w:line="240" w:lineRule="auto"/>
              <w:jc w:val="center"/>
              <w:rPr>
                <w:rFonts w:ascii="Tahoma" w:eastAsia="Times New Roman" w:hAnsi="Tahoma" w:cs="Tahoma"/>
                <w:sz w:val="20"/>
              </w:rPr>
            </w:pPr>
          </w:p>
          <w:p w:rsidR="008301AB" w:rsidRDefault="008301AB" w:rsidP="00C648E6">
            <w:pPr>
              <w:spacing w:after="0" w:line="240" w:lineRule="auto"/>
              <w:jc w:val="center"/>
              <w:rPr>
                <w:rFonts w:ascii="Tahoma" w:eastAsia="Times New Roman" w:hAnsi="Tahoma" w:cs="Tahoma"/>
                <w:sz w:val="20"/>
              </w:rPr>
            </w:pPr>
            <w:r>
              <w:rPr>
                <w:rFonts w:ascii="Tahoma" w:eastAsia="Times New Roman" w:hAnsi="Tahoma" w:cs="Tahoma"/>
                <w:sz w:val="20"/>
              </w:rPr>
              <w:t>Worship</w:t>
            </w:r>
          </w:p>
        </w:tc>
        <w:tc>
          <w:tcPr>
            <w:tcW w:w="2016" w:type="dxa"/>
          </w:tcPr>
          <w:p w:rsidR="008301AB" w:rsidRDefault="008301AB" w:rsidP="00C648E6">
            <w:pPr>
              <w:spacing w:after="0" w:line="240" w:lineRule="auto"/>
              <w:jc w:val="center"/>
              <w:rPr>
                <w:rFonts w:ascii="Tahoma" w:eastAsia="Times New Roman" w:hAnsi="Tahoma" w:cs="Tahoma"/>
                <w:sz w:val="20"/>
              </w:rPr>
            </w:pPr>
            <w:r>
              <w:rPr>
                <w:rFonts w:ascii="Tahoma" w:eastAsia="Times New Roman" w:hAnsi="Tahoma" w:cs="Tahoma"/>
                <w:i/>
                <w:iCs/>
                <w:sz w:val="20"/>
              </w:rPr>
              <w:t>Christianity Unit 2</w:t>
            </w:r>
          </w:p>
          <w:p w:rsidR="008301AB" w:rsidRDefault="008301AB" w:rsidP="00C648E6">
            <w:pPr>
              <w:spacing w:after="0" w:line="240" w:lineRule="auto"/>
              <w:jc w:val="center"/>
              <w:rPr>
                <w:rFonts w:ascii="Tahoma" w:eastAsia="Times New Roman" w:hAnsi="Tahoma" w:cs="Tahoma"/>
                <w:sz w:val="20"/>
              </w:rPr>
            </w:pPr>
          </w:p>
          <w:p w:rsidR="008301AB" w:rsidRDefault="008301AB" w:rsidP="00C648E6">
            <w:pPr>
              <w:spacing w:after="0" w:line="240" w:lineRule="auto"/>
              <w:jc w:val="center"/>
              <w:rPr>
                <w:rFonts w:ascii="Tahoma" w:eastAsia="Times New Roman" w:hAnsi="Tahoma" w:cs="Tahoma"/>
                <w:sz w:val="20"/>
              </w:rPr>
            </w:pPr>
            <w:r>
              <w:rPr>
                <w:rFonts w:ascii="Tahoma" w:eastAsia="Times New Roman" w:hAnsi="Tahoma" w:cs="Tahoma"/>
                <w:b/>
                <w:bCs/>
                <w:sz w:val="20"/>
              </w:rPr>
              <w:t>Places of Worship</w:t>
            </w:r>
          </w:p>
        </w:tc>
      </w:tr>
      <w:tr w:rsidR="008301AB" w:rsidTr="00C648E6">
        <w:trPr>
          <w:trHeight w:val="1237"/>
        </w:trPr>
        <w:tc>
          <w:tcPr>
            <w:tcW w:w="1951" w:type="dxa"/>
          </w:tcPr>
          <w:p w:rsidR="008301AB" w:rsidRDefault="008301AB" w:rsidP="00C648E6">
            <w:pPr>
              <w:spacing w:after="0" w:line="240" w:lineRule="auto"/>
              <w:rPr>
                <w:rFonts w:ascii="Tahoma" w:eastAsia="Times New Roman" w:hAnsi="Tahoma" w:cs="Tahoma"/>
                <w:b/>
                <w:bCs/>
                <w:sz w:val="20"/>
              </w:rPr>
            </w:pPr>
            <w:r>
              <w:rPr>
                <w:rFonts w:ascii="Tahoma" w:eastAsia="Times New Roman" w:hAnsi="Tahoma" w:cs="Tahoma"/>
                <w:b/>
                <w:bCs/>
                <w:sz w:val="20"/>
              </w:rPr>
              <w:t>Year 6</w:t>
            </w:r>
          </w:p>
          <w:p w:rsidR="008301AB" w:rsidRDefault="008301AB" w:rsidP="00C648E6">
            <w:pPr>
              <w:spacing w:after="0" w:line="240" w:lineRule="auto"/>
              <w:rPr>
                <w:rFonts w:ascii="Tahoma" w:eastAsia="Times New Roman" w:hAnsi="Tahoma" w:cs="Tahoma"/>
                <w:b/>
                <w:bCs/>
                <w:sz w:val="20"/>
              </w:rPr>
            </w:pPr>
          </w:p>
        </w:tc>
        <w:tc>
          <w:tcPr>
            <w:tcW w:w="2076" w:type="dxa"/>
          </w:tcPr>
          <w:p w:rsidR="008301AB" w:rsidRDefault="008301AB" w:rsidP="00C648E6">
            <w:pPr>
              <w:spacing w:after="0" w:line="240" w:lineRule="auto"/>
              <w:jc w:val="center"/>
              <w:rPr>
                <w:rFonts w:ascii="Tahoma" w:eastAsia="Times New Roman" w:hAnsi="Tahoma" w:cs="Tahoma"/>
                <w:sz w:val="20"/>
              </w:rPr>
            </w:pPr>
            <w:r>
              <w:rPr>
                <w:rFonts w:ascii="Tahoma" w:eastAsia="Times New Roman" w:hAnsi="Tahoma" w:cs="Tahoma"/>
                <w:i/>
                <w:iCs/>
                <w:sz w:val="20"/>
              </w:rPr>
              <w:t>Christianity Unit 2</w:t>
            </w:r>
          </w:p>
          <w:p w:rsidR="008301AB" w:rsidRDefault="008301AB" w:rsidP="00C648E6">
            <w:pPr>
              <w:spacing w:after="0" w:line="240" w:lineRule="auto"/>
              <w:jc w:val="center"/>
              <w:rPr>
                <w:rFonts w:ascii="Tahoma" w:eastAsia="Times New Roman" w:hAnsi="Tahoma" w:cs="Tahoma"/>
                <w:sz w:val="20"/>
              </w:rPr>
            </w:pPr>
          </w:p>
          <w:p w:rsidR="008301AB" w:rsidRDefault="008301AB" w:rsidP="00C648E6">
            <w:pPr>
              <w:spacing w:after="0" w:line="240" w:lineRule="auto"/>
              <w:jc w:val="center"/>
              <w:rPr>
                <w:rFonts w:ascii="Tahoma" w:eastAsia="Times New Roman" w:hAnsi="Tahoma" w:cs="Tahoma"/>
                <w:sz w:val="20"/>
              </w:rPr>
            </w:pPr>
            <w:r>
              <w:rPr>
                <w:rFonts w:ascii="Tahoma" w:eastAsia="Times New Roman" w:hAnsi="Tahoma" w:cs="Tahoma"/>
                <w:sz w:val="20"/>
              </w:rPr>
              <w:t>Christian Values &amp; Beliefs</w:t>
            </w:r>
          </w:p>
          <w:p w:rsidR="008301AB" w:rsidRDefault="008301AB" w:rsidP="00C648E6">
            <w:pPr>
              <w:spacing w:after="0" w:line="240" w:lineRule="auto"/>
              <w:jc w:val="center"/>
              <w:rPr>
                <w:rFonts w:ascii="Tahoma" w:eastAsia="Times New Roman" w:hAnsi="Tahoma" w:cs="Tahoma"/>
                <w:sz w:val="20"/>
              </w:rPr>
            </w:pPr>
          </w:p>
        </w:tc>
        <w:tc>
          <w:tcPr>
            <w:tcW w:w="2083" w:type="dxa"/>
          </w:tcPr>
          <w:p w:rsidR="008301AB" w:rsidRDefault="008301AB" w:rsidP="00C648E6">
            <w:pPr>
              <w:spacing w:after="0" w:line="240" w:lineRule="auto"/>
              <w:jc w:val="center"/>
              <w:rPr>
                <w:rFonts w:ascii="Tahoma" w:eastAsia="Times New Roman" w:hAnsi="Tahoma" w:cs="Tahoma"/>
                <w:sz w:val="20"/>
              </w:rPr>
            </w:pPr>
            <w:r>
              <w:rPr>
                <w:rFonts w:ascii="Tahoma" w:eastAsia="Times New Roman" w:hAnsi="Tahoma" w:cs="Tahoma"/>
                <w:i/>
                <w:iCs/>
                <w:sz w:val="20"/>
              </w:rPr>
              <w:t xml:space="preserve">Christianity Unit 2 </w:t>
            </w:r>
            <w:r>
              <w:rPr>
                <w:rFonts w:ascii="Tahoma" w:eastAsia="Times New Roman" w:hAnsi="Tahoma" w:cs="Tahoma"/>
                <w:sz w:val="20"/>
              </w:rPr>
              <w:t>Christian Charity</w:t>
            </w:r>
          </w:p>
          <w:p w:rsidR="008301AB" w:rsidRDefault="008301AB" w:rsidP="00C648E6">
            <w:pPr>
              <w:spacing w:after="0" w:line="240" w:lineRule="auto"/>
              <w:jc w:val="center"/>
              <w:rPr>
                <w:rFonts w:ascii="Tahoma" w:eastAsia="Times New Roman" w:hAnsi="Tahoma" w:cs="Tahoma"/>
                <w:sz w:val="20"/>
              </w:rPr>
            </w:pPr>
            <w:r>
              <w:rPr>
                <w:rFonts w:ascii="Tahoma" w:eastAsia="Times New Roman" w:hAnsi="Tahoma" w:cs="Tahoma"/>
                <w:sz w:val="20"/>
              </w:rPr>
              <w:t>Christmas- comparison of narratives</w:t>
            </w:r>
          </w:p>
        </w:tc>
        <w:tc>
          <w:tcPr>
            <w:tcW w:w="2019" w:type="dxa"/>
          </w:tcPr>
          <w:p w:rsidR="008301AB" w:rsidRDefault="008301AB" w:rsidP="00C648E6">
            <w:pPr>
              <w:keepNext/>
              <w:spacing w:after="0" w:line="240" w:lineRule="auto"/>
              <w:jc w:val="center"/>
              <w:outlineLvl w:val="7"/>
              <w:rPr>
                <w:rFonts w:ascii="Tahoma" w:eastAsia="Times New Roman" w:hAnsi="Tahoma" w:cs="Tahoma"/>
                <w:i/>
                <w:iCs/>
                <w:sz w:val="20"/>
              </w:rPr>
            </w:pPr>
            <w:r>
              <w:rPr>
                <w:rFonts w:ascii="Tahoma" w:eastAsia="Times New Roman" w:hAnsi="Tahoma" w:cs="Tahoma"/>
                <w:i/>
                <w:iCs/>
                <w:sz w:val="20"/>
              </w:rPr>
              <w:t>Islam Unit 1,2</w:t>
            </w:r>
          </w:p>
          <w:p w:rsidR="008301AB" w:rsidRDefault="008301AB" w:rsidP="00C648E6">
            <w:pPr>
              <w:keepNext/>
              <w:spacing w:after="0" w:line="240" w:lineRule="auto"/>
              <w:jc w:val="center"/>
              <w:outlineLvl w:val="7"/>
              <w:rPr>
                <w:rFonts w:ascii="Tahoma" w:eastAsia="Times New Roman" w:hAnsi="Tahoma" w:cs="Tahoma"/>
                <w:i/>
                <w:iCs/>
                <w:sz w:val="20"/>
              </w:rPr>
            </w:pPr>
          </w:p>
          <w:p w:rsidR="008301AB" w:rsidRDefault="008301AB" w:rsidP="00C648E6">
            <w:pPr>
              <w:spacing w:after="0" w:line="240" w:lineRule="auto"/>
              <w:jc w:val="center"/>
              <w:rPr>
                <w:rFonts w:ascii="Tahoma" w:eastAsia="Times New Roman" w:hAnsi="Tahoma" w:cs="Tahoma"/>
                <w:sz w:val="20"/>
              </w:rPr>
            </w:pPr>
            <w:r>
              <w:rPr>
                <w:rFonts w:ascii="Tahoma" w:eastAsia="Times New Roman" w:hAnsi="Tahoma" w:cs="Tahoma"/>
                <w:b/>
                <w:bCs/>
                <w:color w:val="00B050"/>
                <w:sz w:val="20"/>
              </w:rPr>
              <w:t>Hinduism</w:t>
            </w:r>
          </w:p>
          <w:p w:rsidR="008301AB" w:rsidRDefault="008301AB" w:rsidP="00C648E6">
            <w:pPr>
              <w:spacing w:after="0" w:line="240" w:lineRule="auto"/>
              <w:jc w:val="center"/>
              <w:rPr>
                <w:rFonts w:ascii="Tahoma" w:eastAsia="Times New Roman" w:hAnsi="Tahoma" w:cs="Tahoma"/>
                <w:b/>
                <w:bCs/>
                <w:color w:val="FFCC00"/>
                <w:sz w:val="20"/>
              </w:rPr>
            </w:pPr>
          </w:p>
          <w:p w:rsidR="008301AB" w:rsidRDefault="008301AB" w:rsidP="00C648E6">
            <w:pPr>
              <w:spacing w:after="0" w:line="240" w:lineRule="auto"/>
              <w:jc w:val="center"/>
              <w:rPr>
                <w:rFonts w:ascii="Tahoma" w:eastAsia="Times New Roman" w:hAnsi="Tahoma" w:cs="Tahoma"/>
                <w:b/>
                <w:bCs/>
                <w:color w:val="FFCC00"/>
                <w:sz w:val="20"/>
              </w:rPr>
            </w:pPr>
          </w:p>
        </w:tc>
        <w:tc>
          <w:tcPr>
            <w:tcW w:w="2016" w:type="dxa"/>
          </w:tcPr>
          <w:p w:rsidR="008301AB" w:rsidRDefault="008301AB" w:rsidP="00C648E6">
            <w:pPr>
              <w:spacing w:after="0" w:line="240" w:lineRule="auto"/>
              <w:jc w:val="center"/>
              <w:rPr>
                <w:rFonts w:ascii="Tahoma" w:eastAsia="Times New Roman" w:hAnsi="Tahoma" w:cs="Tahoma"/>
                <w:sz w:val="20"/>
              </w:rPr>
            </w:pPr>
            <w:r>
              <w:rPr>
                <w:rFonts w:ascii="Tahoma" w:eastAsia="Times New Roman" w:hAnsi="Tahoma" w:cs="Tahoma"/>
                <w:i/>
                <w:iCs/>
                <w:sz w:val="20"/>
              </w:rPr>
              <w:t>Christianity Unit 2</w:t>
            </w:r>
          </w:p>
          <w:p w:rsidR="008301AB" w:rsidRDefault="008301AB" w:rsidP="00C648E6">
            <w:pPr>
              <w:spacing w:after="0" w:line="240" w:lineRule="auto"/>
              <w:jc w:val="center"/>
              <w:rPr>
                <w:rFonts w:ascii="Tahoma" w:eastAsia="Times New Roman" w:hAnsi="Tahoma" w:cs="Tahoma"/>
                <w:sz w:val="20"/>
              </w:rPr>
            </w:pPr>
          </w:p>
          <w:p w:rsidR="008301AB" w:rsidRDefault="008301AB" w:rsidP="00C648E6">
            <w:pPr>
              <w:spacing w:after="0" w:line="240" w:lineRule="auto"/>
              <w:jc w:val="center"/>
              <w:rPr>
                <w:rFonts w:ascii="Tahoma" w:eastAsia="Times New Roman" w:hAnsi="Tahoma" w:cs="Tahoma"/>
                <w:sz w:val="20"/>
              </w:rPr>
            </w:pPr>
            <w:r>
              <w:rPr>
                <w:rFonts w:ascii="Tahoma" w:eastAsia="Times New Roman" w:hAnsi="Tahoma" w:cs="Tahoma"/>
                <w:sz w:val="20"/>
              </w:rPr>
              <w:t>Life of Jesus</w:t>
            </w:r>
          </w:p>
        </w:tc>
        <w:tc>
          <w:tcPr>
            <w:tcW w:w="2013" w:type="dxa"/>
          </w:tcPr>
          <w:p w:rsidR="008301AB" w:rsidRDefault="008301AB" w:rsidP="00C648E6">
            <w:pPr>
              <w:spacing w:after="0" w:line="240" w:lineRule="auto"/>
              <w:jc w:val="center"/>
              <w:rPr>
                <w:rFonts w:ascii="Tahoma" w:eastAsia="Times New Roman" w:hAnsi="Tahoma" w:cs="Tahoma"/>
                <w:sz w:val="20"/>
              </w:rPr>
            </w:pPr>
            <w:r>
              <w:rPr>
                <w:rFonts w:ascii="Tahoma" w:eastAsia="Times New Roman" w:hAnsi="Tahoma" w:cs="Tahoma"/>
                <w:i/>
                <w:iCs/>
                <w:sz w:val="20"/>
              </w:rPr>
              <w:t>Judaism Unit 2</w:t>
            </w:r>
          </w:p>
          <w:p w:rsidR="008301AB" w:rsidRDefault="008301AB" w:rsidP="00C648E6">
            <w:pPr>
              <w:spacing w:after="0" w:line="240" w:lineRule="auto"/>
              <w:jc w:val="center"/>
              <w:rPr>
                <w:rFonts w:ascii="Tahoma" w:eastAsia="Times New Roman" w:hAnsi="Tahoma" w:cs="Tahoma"/>
                <w:sz w:val="20"/>
              </w:rPr>
            </w:pPr>
          </w:p>
          <w:p w:rsidR="008301AB" w:rsidRDefault="008301AB" w:rsidP="00C648E6">
            <w:pPr>
              <w:spacing w:after="0" w:line="240" w:lineRule="auto"/>
              <w:jc w:val="center"/>
              <w:rPr>
                <w:rFonts w:ascii="Tahoma" w:eastAsia="Times New Roman" w:hAnsi="Tahoma" w:cs="Tahoma"/>
                <w:b/>
                <w:bCs/>
                <w:color w:val="800080"/>
                <w:sz w:val="20"/>
              </w:rPr>
            </w:pPr>
            <w:r>
              <w:rPr>
                <w:rFonts w:ascii="Tahoma" w:eastAsia="Times New Roman" w:hAnsi="Tahoma" w:cs="Tahoma"/>
                <w:b/>
                <w:bCs/>
                <w:color w:val="800080"/>
                <w:sz w:val="20"/>
              </w:rPr>
              <w:t>Jewish Values</w:t>
            </w:r>
          </w:p>
        </w:tc>
        <w:tc>
          <w:tcPr>
            <w:tcW w:w="2016" w:type="dxa"/>
          </w:tcPr>
          <w:p w:rsidR="008301AB" w:rsidRDefault="008301AB" w:rsidP="00C648E6">
            <w:pPr>
              <w:keepNext/>
              <w:spacing w:after="0" w:line="240" w:lineRule="auto"/>
              <w:jc w:val="center"/>
              <w:outlineLvl w:val="2"/>
              <w:rPr>
                <w:rFonts w:ascii="Tahoma" w:eastAsia="Times New Roman" w:hAnsi="Tahoma" w:cs="Tahoma"/>
                <w:b/>
                <w:bCs/>
                <w:color w:val="FF0000"/>
                <w:sz w:val="20"/>
              </w:rPr>
            </w:pPr>
          </w:p>
          <w:p w:rsidR="008301AB" w:rsidRDefault="008301AB" w:rsidP="00C648E6">
            <w:pPr>
              <w:keepNext/>
              <w:spacing w:after="0" w:line="240" w:lineRule="auto"/>
              <w:jc w:val="center"/>
              <w:outlineLvl w:val="2"/>
              <w:rPr>
                <w:rFonts w:ascii="Tahoma" w:eastAsia="Times New Roman" w:hAnsi="Tahoma" w:cs="Tahoma"/>
                <w:b/>
                <w:bCs/>
                <w:color w:val="FF0000"/>
                <w:sz w:val="20"/>
              </w:rPr>
            </w:pPr>
            <w:r>
              <w:rPr>
                <w:rFonts w:ascii="Tahoma" w:eastAsia="Times New Roman" w:hAnsi="Tahoma" w:cs="Tahoma"/>
                <w:b/>
                <w:bCs/>
                <w:color w:val="FF0000"/>
                <w:sz w:val="20"/>
              </w:rPr>
              <w:t>Specific Focus</w:t>
            </w:r>
          </w:p>
          <w:p w:rsidR="008301AB" w:rsidRDefault="008301AB" w:rsidP="00C648E6">
            <w:pPr>
              <w:spacing w:after="0" w:line="240" w:lineRule="auto"/>
              <w:jc w:val="center"/>
              <w:rPr>
                <w:rFonts w:ascii="Tahoma" w:eastAsia="Times New Roman" w:hAnsi="Tahoma" w:cs="Tahoma"/>
                <w:sz w:val="20"/>
              </w:rPr>
            </w:pPr>
            <w:r>
              <w:rPr>
                <w:rFonts w:ascii="Tahoma" w:eastAsia="Times New Roman" w:hAnsi="Tahoma" w:cs="Tahoma"/>
                <w:sz w:val="20"/>
              </w:rPr>
              <w:t>Faith in Everyday Life</w:t>
            </w:r>
          </w:p>
        </w:tc>
      </w:tr>
    </w:tbl>
    <w:p w:rsidR="00804DC5" w:rsidRDefault="00804DC5" w:rsidP="00E97BEF">
      <w:pPr>
        <w:pStyle w:val="Default"/>
        <w:rPr>
          <w:rFonts w:asciiTheme="minorHAnsi" w:hAnsiTheme="minorHAnsi" w:cstheme="minorHAnsi"/>
          <w:sz w:val="22"/>
          <w:szCs w:val="22"/>
        </w:rPr>
      </w:pPr>
    </w:p>
    <w:p w:rsidR="00BC7DB8" w:rsidRDefault="00BC7DB8" w:rsidP="008301AB">
      <w:pPr>
        <w:autoSpaceDE w:val="0"/>
        <w:autoSpaceDN w:val="0"/>
        <w:adjustRightInd w:val="0"/>
        <w:spacing w:after="0" w:line="240" w:lineRule="auto"/>
        <w:rPr>
          <w:rFonts w:cstheme="minorHAnsi"/>
          <w:b/>
          <w:color w:val="365F91" w:themeColor="accent1" w:themeShade="BF"/>
          <w:sz w:val="28"/>
          <w:szCs w:val="28"/>
        </w:rPr>
      </w:pPr>
    </w:p>
    <w:p w:rsidR="00272C33" w:rsidRDefault="00272C33" w:rsidP="008301AB">
      <w:pPr>
        <w:autoSpaceDE w:val="0"/>
        <w:autoSpaceDN w:val="0"/>
        <w:adjustRightInd w:val="0"/>
        <w:spacing w:after="0" w:line="240" w:lineRule="auto"/>
        <w:rPr>
          <w:rFonts w:cstheme="minorHAnsi"/>
          <w:b/>
          <w:color w:val="365F91" w:themeColor="accent1" w:themeShade="BF"/>
          <w:sz w:val="28"/>
          <w:szCs w:val="28"/>
        </w:rPr>
      </w:pPr>
    </w:p>
    <w:p w:rsidR="00272C33" w:rsidRDefault="00272C33" w:rsidP="008301AB">
      <w:pPr>
        <w:autoSpaceDE w:val="0"/>
        <w:autoSpaceDN w:val="0"/>
        <w:adjustRightInd w:val="0"/>
        <w:spacing w:after="0" w:line="240" w:lineRule="auto"/>
        <w:rPr>
          <w:rFonts w:cstheme="minorHAnsi"/>
          <w:b/>
          <w:color w:val="365F91" w:themeColor="accent1" w:themeShade="BF"/>
          <w:sz w:val="28"/>
          <w:szCs w:val="28"/>
        </w:rPr>
      </w:pPr>
    </w:p>
    <w:p w:rsidR="00272C33" w:rsidRDefault="00272C33" w:rsidP="008301AB">
      <w:pPr>
        <w:autoSpaceDE w:val="0"/>
        <w:autoSpaceDN w:val="0"/>
        <w:adjustRightInd w:val="0"/>
        <w:spacing w:after="0" w:line="240" w:lineRule="auto"/>
        <w:rPr>
          <w:rFonts w:cstheme="minorHAnsi"/>
          <w:b/>
          <w:color w:val="365F91" w:themeColor="accent1" w:themeShade="BF"/>
          <w:sz w:val="28"/>
          <w:szCs w:val="28"/>
        </w:rPr>
      </w:pPr>
    </w:p>
    <w:p w:rsidR="00272C33" w:rsidRDefault="00272C33" w:rsidP="008301AB">
      <w:pPr>
        <w:autoSpaceDE w:val="0"/>
        <w:autoSpaceDN w:val="0"/>
        <w:adjustRightInd w:val="0"/>
        <w:spacing w:after="0" w:line="240" w:lineRule="auto"/>
        <w:rPr>
          <w:rFonts w:cstheme="minorHAnsi"/>
          <w:b/>
          <w:color w:val="365F91" w:themeColor="accent1" w:themeShade="BF"/>
          <w:sz w:val="28"/>
          <w:szCs w:val="28"/>
        </w:rPr>
      </w:pPr>
    </w:p>
    <w:p w:rsidR="00BC7DB8" w:rsidRDefault="001419E9" w:rsidP="008301AB">
      <w:pPr>
        <w:autoSpaceDE w:val="0"/>
        <w:autoSpaceDN w:val="0"/>
        <w:adjustRightInd w:val="0"/>
        <w:spacing w:after="0" w:line="240" w:lineRule="auto"/>
        <w:rPr>
          <w:rFonts w:cstheme="minorHAnsi"/>
          <w:b/>
          <w:color w:val="FF0000"/>
          <w:sz w:val="28"/>
          <w:szCs w:val="28"/>
        </w:rPr>
      </w:pPr>
      <w:r w:rsidRPr="00272C33">
        <w:rPr>
          <w:rFonts w:cstheme="minorHAnsi"/>
          <w:b/>
          <w:color w:val="FF0000"/>
          <w:sz w:val="28"/>
          <w:szCs w:val="28"/>
        </w:rPr>
        <w:lastRenderedPageBreak/>
        <w:t>Teaching and Learning</w:t>
      </w:r>
    </w:p>
    <w:p w:rsidR="00272C33" w:rsidRPr="00272C33" w:rsidRDefault="00272C33" w:rsidP="008301AB">
      <w:pPr>
        <w:autoSpaceDE w:val="0"/>
        <w:autoSpaceDN w:val="0"/>
        <w:adjustRightInd w:val="0"/>
        <w:spacing w:after="0" w:line="240" w:lineRule="auto"/>
        <w:rPr>
          <w:rFonts w:cstheme="minorHAnsi"/>
          <w:b/>
          <w:color w:val="FF0000"/>
          <w:sz w:val="28"/>
          <w:szCs w:val="28"/>
        </w:rPr>
      </w:pPr>
    </w:p>
    <w:p w:rsidR="00272C33" w:rsidRPr="00272C33" w:rsidRDefault="00272C33" w:rsidP="008301AB">
      <w:pPr>
        <w:autoSpaceDE w:val="0"/>
        <w:autoSpaceDN w:val="0"/>
        <w:adjustRightInd w:val="0"/>
        <w:spacing w:after="0" w:line="240" w:lineRule="auto"/>
        <w:rPr>
          <w:color w:val="FF0000"/>
        </w:rPr>
      </w:pPr>
      <w:r w:rsidRPr="00272C33">
        <w:rPr>
          <w:color w:val="FF0000"/>
        </w:rPr>
        <w:t xml:space="preserve">A variety of teaching methods should be used to teach RE, such as role play/drama, stories, art and music. </w:t>
      </w:r>
      <w:r w:rsidR="009D44F4">
        <w:rPr>
          <w:color w:val="FF0000"/>
        </w:rPr>
        <w:t>Practical, creative, hands-on styles are encouraged.</w:t>
      </w:r>
    </w:p>
    <w:p w:rsidR="00272C33" w:rsidRPr="00272C33" w:rsidRDefault="00272C33" w:rsidP="008301AB">
      <w:pPr>
        <w:autoSpaceDE w:val="0"/>
        <w:autoSpaceDN w:val="0"/>
        <w:adjustRightInd w:val="0"/>
        <w:spacing w:after="0" w:line="240" w:lineRule="auto"/>
        <w:rPr>
          <w:color w:val="FF0000"/>
        </w:rPr>
      </w:pPr>
    </w:p>
    <w:p w:rsidR="00272C33" w:rsidRPr="001419E9" w:rsidRDefault="00272C33" w:rsidP="00272C33">
      <w:pPr>
        <w:pStyle w:val="Default"/>
        <w:rPr>
          <w:rFonts w:asciiTheme="minorHAnsi" w:hAnsiTheme="minorHAnsi" w:cstheme="minorHAnsi"/>
          <w:color w:val="FF0000"/>
          <w:sz w:val="22"/>
          <w:szCs w:val="22"/>
        </w:rPr>
      </w:pPr>
      <w:r w:rsidRPr="00272C33">
        <w:rPr>
          <w:rFonts w:asciiTheme="minorHAnsi" w:hAnsiTheme="minorHAnsi" w:cstheme="minorHAnsi"/>
          <w:color w:val="FF0000"/>
          <w:sz w:val="22"/>
          <w:szCs w:val="22"/>
        </w:rPr>
        <w:t xml:space="preserve">Visits to places of worship are encouraged and visitors are welcomed, in order </w:t>
      </w:r>
      <w:r w:rsidRPr="00272C33">
        <w:rPr>
          <w:rFonts w:asciiTheme="minorHAnsi" w:hAnsiTheme="minorHAnsi"/>
          <w:color w:val="FF0000"/>
          <w:sz w:val="22"/>
          <w:szCs w:val="22"/>
        </w:rPr>
        <w:t>to give children the opportunity to listen to and ask questions about another person’s experiences of living/celebrating through different faiths.</w:t>
      </w:r>
      <w:r w:rsidRPr="00272C33">
        <w:rPr>
          <w:rFonts w:asciiTheme="minorHAnsi" w:hAnsiTheme="minorHAnsi"/>
          <w:sz w:val="22"/>
          <w:szCs w:val="22"/>
        </w:rPr>
        <w:t xml:space="preserve"> </w:t>
      </w:r>
      <w:r w:rsidRPr="00272C33">
        <w:rPr>
          <w:rFonts w:asciiTheme="minorHAnsi" w:hAnsiTheme="minorHAnsi" w:cstheme="minorHAnsi"/>
          <w:sz w:val="22"/>
          <w:szCs w:val="22"/>
        </w:rPr>
        <w:t xml:space="preserve"> </w:t>
      </w:r>
      <w:r w:rsidRPr="00272C33">
        <w:rPr>
          <w:rFonts w:asciiTheme="minorHAnsi" w:hAnsiTheme="minorHAnsi" w:cstheme="minorHAnsi"/>
          <w:color w:val="FF0000"/>
          <w:sz w:val="22"/>
          <w:szCs w:val="22"/>
        </w:rPr>
        <w:t>On these occasions</w:t>
      </w:r>
      <w:r w:rsidRPr="001419E9">
        <w:rPr>
          <w:rFonts w:asciiTheme="minorHAnsi" w:hAnsiTheme="minorHAnsi" w:cstheme="minorHAnsi"/>
          <w:color w:val="FF0000"/>
          <w:sz w:val="22"/>
          <w:szCs w:val="22"/>
        </w:rPr>
        <w:t>, wh</w:t>
      </w:r>
      <w:r>
        <w:rPr>
          <w:rFonts w:asciiTheme="minorHAnsi" w:hAnsiTheme="minorHAnsi" w:cstheme="minorHAnsi"/>
          <w:color w:val="FF0000"/>
          <w:sz w:val="22"/>
          <w:szCs w:val="22"/>
        </w:rPr>
        <w:t>en</w:t>
      </w:r>
      <w:r w:rsidRPr="001419E9">
        <w:rPr>
          <w:rFonts w:asciiTheme="minorHAnsi" w:hAnsiTheme="minorHAnsi" w:cstheme="minorHAnsi"/>
          <w:color w:val="FF0000"/>
          <w:sz w:val="22"/>
          <w:szCs w:val="22"/>
        </w:rPr>
        <w:t xml:space="preserve"> necessary, risk assessments will be drawn up and parental permissions sought.</w:t>
      </w:r>
    </w:p>
    <w:p w:rsidR="00272C33" w:rsidRDefault="00272C33" w:rsidP="008301AB">
      <w:pPr>
        <w:autoSpaceDE w:val="0"/>
        <w:autoSpaceDN w:val="0"/>
        <w:adjustRightInd w:val="0"/>
        <w:spacing w:after="0" w:line="240" w:lineRule="auto"/>
      </w:pPr>
    </w:p>
    <w:p w:rsidR="00272C33" w:rsidRPr="00272C33" w:rsidRDefault="00272C33" w:rsidP="008301AB">
      <w:pPr>
        <w:autoSpaceDE w:val="0"/>
        <w:autoSpaceDN w:val="0"/>
        <w:adjustRightInd w:val="0"/>
        <w:spacing w:after="0" w:line="240" w:lineRule="auto"/>
        <w:rPr>
          <w:color w:val="FF0000"/>
        </w:rPr>
      </w:pPr>
      <w:r w:rsidRPr="00272C33">
        <w:rPr>
          <w:color w:val="FF0000"/>
        </w:rPr>
        <w:t xml:space="preserve">The Foundation Stage and KS1 form the basis of children’s future understanding and therefore should begin with children’s own experiences and feelings, particularly around ‘special times, people, places and objects/symbols. Many opportunities should be given for thinking, talking, listening and responding to others respectfully. Much emphasis should be placed on valuing and caring for other people in our local community and also for children to relate their understanding to a wider/global community. </w:t>
      </w:r>
    </w:p>
    <w:p w:rsidR="00272C33" w:rsidRPr="00272C33" w:rsidRDefault="00272C33" w:rsidP="008301AB">
      <w:pPr>
        <w:autoSpaceDE w:val="0"/>
        <w:autoSpaceDN w:val="0"/>
        <w:adjustRightInd w:val="0"/>
        <w:spacing w:after="0" w:line="240" w:lineRule="auto"/>
        <w:rPr>
          <w:color w:val="FF0000"/>
        </w:rPr>
      </w:pPr>
    </w:p>
    <w:p w:rsidR="00272C33" w:rsidRDefault="00272C33" w:rsidP="008301AB">
      <w:pPr>
        <w:autoSpaceDE w:val="0"/>
        <w:autoSpaceDN w:val="0"/>
        <w:adjustRightInd w:val="0"/>
        <w:spacing w:after="0" w:line="240" w:lineRule="auto"/>
        <w:rPr>
          <w:color w:val="FF0000"/>
        </w:rPr>
      </w:pPr>
      <w:r w:rsidRPr="00272C33">
        <w:rPr>
          <w:color w:val="FF0000"/>
        </w:rPr>
        <w:t xml:space="preserve">In KS2, similar opportunities should be offered and children should be encouraged to openly discuss their understanding, opinions and attitudes about religion. They should be given time to reflect on what the religious ideas and concepts mean to them and promote their own spiritual growth and development. </w:t>
      </w:r>
    </w:p>
    <w:p w:rsidR="00DA4653" w:rsidRDefault="00DA4653" w:rsidP="008301AB">
      <w:pPr>
        <w:autoSpaceDE w:val="0"/>
        <w:autoSpaceDN w:val="0"/>
        <w:adjustRightInd w:val="0"/>
        <w:spacing w:after="0" w:line="240" w:lineRule="auto"/>
        <w:rPr>
          <w:color w:val="FF0000"/>
        </w:rPr>
      </w:pPr>
    </w:p>
    <w:p w:rsidR="00DA4653" w:rsidRPr="00272C33" w:rsidRDefault="00DA4653" w:rsidP="00DA4653">
      <w:pPr>
        <w:autoSpaceDE w:val="0"/>
        <w:autoSpaceDN w:val="0"/>
        <w:adjustRightInd w:val="0"/>
        <w:rPr>
          <w:color w:val="FF0000"/>
        </w:rPr>
      </w:pPr>
      <w:r w:rsidRPr="00DA4653">
        <w:rPr>
          <w:bCs/>
          <w:color w:val="FF0000"/>
        </w:rPr>
        <w:t xml:space="preserve">It is important to note that the teaching of R.E. </w:t>
      </w:r>
      <w:r>
        <w:rPr>
          <w:bCs/>
          <w:color w:val="FF0000"/>
        </w:rPr>
        <w:t xml:space="preserve">can support and underpin key British Values, defined by Ofsted as: </w:t>
      </w:r>
      <w:r>
        <w:rPr>
          <w:color w:val="FF0000"/>
        </w:rPr>
        <w:t xml:space="preserve">democracy, the rule of law, individual liberty, </w:t>
      </w:r>
      <w:r w:rsidRPr="00DA4653">
        <w:rPr>
          <w:color w:val="FF0000"/>
        </w:rPr>
        <w:t>mutual respect for and tolerance of those with different faiths and beliefs and for those without faith</w:t>
      </w:r>
      <w:r>
        <w:rPr>
          <w:color w:val="FF0000"/>
        </w:rPr>
        <w:t>. Open and respectful discussions can also play a role in supporting teachers in carrying out their Prevent Duty in the classroom.</w:t>
      </w:r>
    </w:p>
    <w:p w:rsidR="00272C33" w:rsidRPr="00272C33" w:rsidRDefault="00272C33" w:rsidP="008301AB">
      <w:pPr>
        <w:autoSpaceDE w:val="0"/>
        <w:autoSpaceDN w:val="0"/>
        <w:adjustRightInd w:val="0"/>
        <w:spacing w:after="0" w:line="240" w:lineRule="auto"/>
        <w:rPr>
          <w:color w:val="FF0000"/>
        </w:rPr>
      </w:pPr>
    </w:p>
    <w:p w:rsidR="00BC7DB8" w:rsidRDefault="00272C33" w:rsidP="008301AB">
      <w:pPr>
        <w:autoSpaceDE w:val="0"/>
        <w:autoSpaceDN w:val="0"/>
        <w:adjustRightInd w:val="0"/>
        <w:spacing w:after="0" w:line="240" w:lineRule="auto"/>
        <w:rPr>
          <w:color w:val="FF0000"/>
        </w:rPr>
      </w:pPr>
      <w:r w:rsidRPr="00272C33">
        <w:rPr>
          <w:color w:val="FF0000"/>
        </w:rPr>
        <w:t>It is possible that a teacher may have their own religious beliefs/faith.</w:t>
      </w:r>
      <w:r>
        <w:t xml:space="preserve"> </w:t>
      </w:r>
      <w:r w:rsidRPr="00272C33">
        <w:rPr>
          <w:color w:val="FF0000"/>
        </w:rPr>
        <w:t>The teaching of RE must not be used to indoctrinate or challenge children’s faiths/beliefs which may be different from their own. Teachers must be sensitive about the language that they use, for instance swapping, ‘I go to church on Sundays’ to, ‘Christians go to church on Sundays’.</w:t>
      </w:r>
    </w:p>
    <w:p w:rsidR="009D44F4" w:rsidRDefault="009D44F4" w:rsidP="008301AB">
      <w:pPr>
        <w:autoSpaceDE w:val="0"/>
        <w:autoSpaceDN w:val="0"/>
        <w:adjustRightInd w:val="0"/>
        <w:spacing w:after="0" w:line="240" w:lineRule="auto"/>
        <w:rPr>
          <w:color w:val="FF0000"/>
        </w:rPr>
      </w:pPr>
    </w:p>
    <w:p w:rsidR="009D44F4" w:rsidRDefault="009D44F4" w:rsidP="008301AB">
      <w:pPr>
        <w:autoSpaceDE w:val="0"/>
        <w:autoSpaceDN w:val="0"/>
        <w:adjustRightInd w:val="0"/>
        <w:spacing w:after="0" w:line="240" w:lineRule="auto"/>
        <w:rPr>
          <w:color w:val="FF0000"/>
        </w:rPr>
      </w:pPr>
      <w:r>
        <w:rPr>
          <w:color w:val="FF0000"/>
        </w:rPr>
        <w:t>Teaching staff will be encouraged to include R.E. within their homework tasks.</w:t>
      </w:r>
    </w:p>
    <w:p w:rsidR="009D44F4" w:rsidRDefault="009D44F4" w:rsidP="008301AB">
      <w:pPr>
        <w:autoSpaceDE w:val="0"/>
        <w:autoSpaceDN w:val="0"/>
        <w:adjustRightInd w:val="0"/>
        <w:spacing w:after="0" w:line="240" w:lineRule="auto"/>
        <w:rPr>
          <w:color w:val="FF0000"/>
        </w:rPr>
      </w:pPr>
    </w:p>
    <w:p w:rsidR="009D44F4" w:rsidRPr="009D44F4" w:rsidRDefault="009D44F4" w:rsidP="009D44F4">
      <w:pPr>
        <w:autoSpaceDE w:val="0"/>
        <w:autoSpaceDN w:val="0"/>
        <w:adjustRightInd w:val="0"/>
        <w:spacing w:after="0" w:line="240" w:lineRule="auto"/>
        <w:rPr>
          <w:rFonts w:ascii="Calibri-Bold" w:hAnsi="Calibri-Bold" w:cs="Calibri-Bold"/>
          <w:b/>
          <w:bCs/>
          <w:color w:val="FF0000"/>
          <w:sz w:val="24"/>
          <w:szCs w:val="24"/>
        </w:rPr>
      </w:pPr>
      <w:r w:rsidRPr="009D44F4">
        <w:rPr>
          <w:rFonts w:ascii="Calibri-Bold" w:hAnsi="Calibri-Bold" w:cs="Calibri-Bold"/>
          <w:b/>
          <w:bCs/>
          <w:color w:val="FF0000"/>
          <w:sz w:val="24"/>
          <w:szCs w:val="24"/>
        </w:rPr>
        <w:t>Special Needs</w:t>
      </w:r>
    </w:p>
    <w:p w:rsidR="009D44F4" w:rsidRPr="009D44F4" w:rsidRDefault="009D44F4" w:rsidP="009D44F4">
      <w:pPr>
        <w:autoSpaceDE w:val="0"/>
        <w:autoSpaceDN w:val="0"/>
        <w:adjustRightInd w:val="0"/>
        <w:spacing w:after="0" w:line="240" w:lineRule="auto"/>
        <w:rPr>
          <w:rFonts w:ascii="Calibri" w:hAnsi="Calibri" w:cs="Calibri"/>
          <w:color w:val="FF0000"/>
          <w:sz w:val="24"/>
          <w:szCs w:val="24"/>
        </w:rPr>
      </w:pPr>
      <w:r w:rsidRPr="009D44F4">
        <w:rPr>
          <w:rFonts w:ascii="Calibri" w:hAnsi="Calibri" w:cs="Calibri"/>
          <w:color w:val="FF0000"/>
          <w:sz w:val="24"/>
          <w:szCs w:val="24"/>
        </w:rPr>
        <w:t>Pupils with diverse learning needs are provided for through:</w:t>
      </w:r>
    </w:p>
    <w:p w:rsidR="009D44F4" w:rsidRPr="009D44F4" w:rsidRDefault="009D44F4" w:rsidP="009D44F4">
      <w:pPr>
        <w:pStyle w:val="ListParagraph"/>
        <w:numPr>
          <w:ilvl w:val="0"/>
          <w:numId w:val="27"/>
        </w:numPr>
        <w:autoSpaceDE w:val="0"/>
        <w:autoSpaceDN w:val="0"/>
        <w:adjustRightInd w:val="0"/>
        <w:spacing w:after="0" w:line="240" w:lineRule="auto"/>
        <w:rPr>
          <w:rFonts w:ascii="Calibri" w:hAnsi="Calibri" w:cs="Calibri"/>
          <w:color w:val="FF0000"/>
          <w:sz w:val="24"/>
          <w:szCs w:val="24"/>
        </w:rPr>
      </w:pPr>
      <w:r w:rsidRPr="009D44F4">
        <w:rPr>
          <w:rFonts w:ascii="Calibri" w:hAnsi="Calibri" w:cs="Calibri"/>
          <w:color w:val="FF0000"/>
          <w:sz w:val="24"/>
          <w:szCs w:val="24"/>
        </w:rPr>
        <w:t>Teachers planning for the pupils full participation</w:t>
      </w:r>
      <w:r>
        <w:rPr>
          <w:rFonts w:ascii="Calibri" w:hAnsi="Calibri" w:cs="Calibri"/>
          <w:color w:val="FF0000"/>
          <w:sz w:val="24"/>
          <w:szCs w:val="24"/>
        </w:rPr>
        <w:t xml:space="preserve"> </w:t>
      </w:r>
    </w:p>
    <w:p w:rsidR="009D44F4" w:rsidRPr="009D44F4" w:rsidRDefault="009D44F4" w:rsidP="009D44F4">
      <w:pPr>
        <w:pStyle w:val="ListParagraph"/>
        <w:numPr>
          <w:ilvl w:val="0"/>
          <w:numId w:val="27"/>
        </w:numPr>
        <w:autoSpaceDE w:val="0"/>
        <w:autoSpaceDN w:val="0"/>
        <w:adjustRightInd w:val="0"/>
        <w:spacing w:after="0" w:line="240" w:lineRule="auto"/>
        <w:rPr>
          <w:rFonts w:ascii="Calibri" w:hAnsi="Calibri" w:cs="Calibri"/>
          <w:color w:val="FF0000"/>
          <w:sz w:val="24"/>
          <w:szCs w:val="24"/>
        </w:rPr>
      </w:pPr>
      <w:r w:rsidRPr="009D44F4">
        <w:rPr>
          <w:rFonts w:ascii="Calibri" w:hAnsi="Calibri" w:cs="Calibri"/>
          <w:color w:val="FF0000"/>
          <w:sz w:val="24"/>
          <w:szCs w:val="24"/>
        </w:rPr>
        <w:t>Setting high expectations</w:t>
      </w:r>
    </w:p>
    <w:p w:rsidR="009D44F4" w:rsidRPr="009D44F4" w:rsidRDefault="009D44F4" w:rsidP="009D44F4">
      <w:pPr>
        <w:pStyle w:val="ListParagraph"/>
        <w:numPr>
          <w:ilvl w:val="0"/>
          <w:numId w:val="27"/>
        </w:numPr>
        <w:autoSpaceDE w:val="0"/>
        <w:autoSpaceDN w:val="0"/>
        <w:adjustRightInd w:val="0"/>
        <w:spacing w:after="0" w:line="240" w:lineRule="auto"/>
        <w:rPr>
          <w:rFonts w:ascii="Calibri" w:hAnsi="Calibri" w:cs="Calibri"/>
          <w:color w:val="FF0000"/>
          <w:sz w:val="24"/>
          <w:szCs w:val="24"/>
        </w:rPr>
      </w:pPr>
      <w:r w:rsidRPr="009D44F4">
        <w:rPr>
          <w:rFonts w:ascii="Calibri" w:hAnsi="Calibri" w:cs="Calibri"/>
          <w:color w:val="FF0000"/>
          <w:sz w:val="24"/>
          <w:szCs w:val="24"/>
        </w:rPr>
        <w:t>Providing opportunities for all pupils to achieve</w:t>
      </w:r>
    </w:p>
    <w:p w:rsidR="009D44F4" w:rsidRPr="009D44F4" w:rsidRDefault="009D44F4" w:rsidP="009D44F4">
      <w:pPr>
        <w:pStyle w:val="ListParagraph"/>
        <w:numPr>
          <w:ilvl w:val="0"/>
          <w:numId w:val="27"/>
        </w:numPr>
        <w:autoSpaceDE w:val="0"/>
        <w:autoSpaceDN w:val="0"/>
        <w:adjustRightInd w:val="0"/>
        <w:spacing w:after="0" w:line="240" w:lineRule="auto"/>
        <w:rPr>
          <w:rFonts w:ascii="Calibri" w:hAnsi="Calibri" w:cs="Calibri"/>
          <w:color w:val="FF0000"/>
          <w:sz w:val="24"/>
          <w:szCs w:val="24"/>
        </w:rPr>
      </w:pPr>
      <w:r w:rsidRPr="009D44F4">
        <w:rPr>
          <w:rFonts w:ascii="Calibri" w:hAnsi="Calibri" w:cs="Calibri"/>
          <w:color w:val="FF0000"/>
          <w:sz w:val="24"/>
          <w:szCs w:val="24"/>
        </w:rPr>
        <w:t>Creating effective learning environments</w:t>
      </w:r>
    </w:p>
    <w:p w:rsidR="009D44F4" w:rsidRPr="009D44F4" w:rsidRDefault="009D44F4" w:rsidP="009D44F4">
      <w:pPr>
        <w:pStyle w:val="ListParagraph"/>
        <w:numPr>
          <w:ilvl w:val="0"/>
          <w:numId w:val="27"/>
        </w:numPr>
        <w:autoSpaceDE w:val="0"/>
        <w:autoSpaceDN w:val="0"/>
        <w:adjustRightInd w:val="0"/>
        <w:spacing w:after="0" w:line="240" w:lineRule="auto"/>
        <w:rPr>
          <w:rFonts w:ascii="Calibri" w:hAnsi="Calibri" w:cs="Calibri"/>
          <w:color w:val="FF0000"/>
          <w:sz w:val="24"/>
          <w:szCs w:val="24"/>
        </w:rPr>
      </w:pPr>
      <w:r w:rsidRPr="009D44F4">
        <w:rPr>
          <w:rFonts w:ascii="Calibri" w:hAnsi="Calibri" w:cs="Calibri"/>
          <w:color w:val="FF0000"/>
          <w:sz w:val="24"/>
          <w:szCs w:val="24"/>
        </w:rPr>
        <w:t>Providing equality of opportunity through teaching approaches</w:t>
      </w:r>
    </w:p>
    <w:p w:rsidR="009D44F4" w:rsidRPr="009D44F4" w:rsidRDefault="009D44F4" w:rsidP="009D44F4">
      <w:pPr>
        <w:pStyle w:val="ListParagraph"/>
        <w:numPr>
          <w:ilvl w:val="0"/>
          <w:numId w:val="27"/>
        </w:numPr>
        <w:autoSpaceDE w:val="0"/>
        <w:autoSpaceDN w:val="0"/>
        <w:adjustRightInd w:val="0"/>
        <w:spacing w:after="0" w:line="240" w:lineRule="auto"/>
        <w:rPr>
          <w:rFonts w:ascii="Calibri" w:hAnsi="Calibri" w:cs="Calibri"/>
          <w:color w:val="FF0000"/>
          <w:sz w:val="24"/>
          <w:szCs w:val="24"/>
        </w:rPr>
      </w:pPr>
      <w:r w:rsidRPr="009D44F4">
        <w:rPr>
          <w:rFonts w:ascii="Calibri" w:hAnsi="Calibri" w:cs="Calibri"/>
          <w:color w:val="FF0000"/>
          <w:sz w:val="24"/>
          <w:szCs w:val="24"/>
        </w:rPr>
        <w:t>Allowing pupils access to specialist equipment and approaches where necessary</w:t>
      </w:r>
    </w:p>
    <w:p w:rsidR="009D44F4" w:rsidRPr="009D44F4" w:rsidRDefault="009D44F4" w:rsidP="009D44F4">
      <w:pPr>
        <w:pStyle w:val="ListParagraph"/>
        <w:numPr>
          <w:ilvl w:val="0"/>
          <w:numId w:val="27"/>
        </w:numPr>
        <w:autoSpaceDE w:val="0"/>
        <w:autoSpaceDN w:val="0"/>
        <w:adjustRightInd w:val="0"/>
        <w:spacing w:after="0" w:line="240" w:lineRule="auto"/>
        <w:rPr>
          <w:rFonts w:ascii="Calibri" w:hAnsi="Calibri" w:cs="Calibri"/>
          <w:color w:val="FF0000"/>
          <w:sz w:val="24"/>
          <w:szCs w:val="24"/>
        </w:rPr>
      </w:pPr>
      <w:r w:rsidRPr="009D44F4">
        <w:rPr>
          <w:rFonts w:ascii="Calibri" w:hAnsi="Calibri" w:cs="Calibri"/>
          <w:color w:val="FF0000"/>
          <w:sz w:val="24"/>
          <w:szCs w:val="24"/>
        </w:rPr>
        <w:t>More able pupils are planned for appropriately</w:t>
      </w:r>
    </w:p>
    <w:p w:rsidR="009D44F4" w:rsidRPr="00DA4653" w:rsidRDefault="009D44F4" w:rsidP="009D44F4">
      <w:pPr>
        <w:pStyle w:val="ListParagraph"/>
        <w:numPr>
          <w:ilvl w:val="0"/>
          <w:numId w:val="27"/>
        </w:numPr>
        <w:autoSpaceDE w:val="0"/>
        <w:autoSpaceDN w:val="0"/>
        <w:adjustRightInd w:val="0"/>
        <w:spacing w:after="0" w:line="240" w:lineRule="auto"/>
        <w:rPr>
          <w:color w:val="FF0000"/>
        </w:rPr>
      </w:pPr>
      <w:r w:rsidRPr="009D44F4">
        <w:rPr>
          <w:rFonts w:ascii="Calibri" w:hAnsi="Calibri" w:cs="Calibri"/>
          <w:color w:val="FF0000"/>
          <w:sz w:val="24"/>
          <w:szCs w:val="24"/>
        </w:rPr>
        <w:t>This is supported by our equal opportunities policy</w:t>
      </w:r>
    </w:p>
    <w:p w:rsidR="00DA4653" w:rsidRDefault="00DA4653" w:rsidP="00DA4653">
      <w:pPr>
        <w:pStyle w:val="ListParagraph"/>
        <w:autoSpaceDE w:val="0"/>
        <w:autoSpaceDN w:val="0"/>
        <w:adjustRightInd w:val="0"/>
        <w:spacing w:after="0" w:line="240" w:lineRule="auto"/>
        <w:rPr>
          <w:rFonts w:ascii="Calibri" w:hAnsi="Calibri" w:cs="Calibri"/>
          <w:color w:val="FF0000"/>
          <w:sz w:val="24"/>
          <w:szCs w:val="24"/>
        </w:rPr>
      </w:pPr>
    </w:p>
    <w:p w:rsidR="008301AB" w:rsidRPr="001419E9" w:rsidRDefault="008301AB" w:rsidP="008301AB">
      <w:pPr>
        <w:autoSpaceDE w:val="0"/>
        <w:autoSpaceDN w:val="0"/>
        <w:adjustRightInd w:val="0"/>
        <w:spacing w:after="0" w:line="240" w:lineRule="auto"/>
        <w:rPr>
          <w:rFonts w:cstheme="minorHAnsi"/>
          <w:b/>
          <w:color w:val="FF0000"/>
          <w:sz w:val="28"/>
          <w:szCs w:val="28"/>
        </w:rPr>
      </w:pPr>
      <w:r w:rsidRPr="001419E9">
        <w:rPr>
          <w:rFonts w:cstheme="minorHAnsi"/>
          <w:b/>
          <w:color w:val="FF0000"/>
          <w:sz w:val="28"/>
          <w:szCs w:val="28"/>
        </w:rPr>
        <w:t>Assessment</w:t>
      </w:r>
      <w:r w:rsidR="00BC7DB8" w:rsidRPr="001419E9">
        <w:rPr>
          <w:rFonts w:cstheme="minorHAnsi"/>
          <w:b/>
          <w:color w:val="FF0000"/>
          <w:sz w:val="28"/>
          <w:szCs w:val="28"/>
        </w:rPr>
        <w:t>, Monitoring and Review</w:t>
      </w:r>
    </w:p>
    <w:p w:rsidR="00BC7DB8" w:rsidRPr="001419E9" w:rsidRDefault="00BC7DB8" w:rsidP="00BC7DB8">
      <w:pPr>
        <w:autoSpaceDE w:val="0"/>
        <w:autoSpaceDN w:val="0"/>
        <w:adjustRightInd w:val="0"/>
        <w:spacing w:after="0" w:line="240" w:lineRule="auto"/>
        <w:rPr>
          <w:rFonts w:ascii="Calibri" w:hAnsi="Calibri" w:cs="Calibri"/>
          <w:color w:val="FF0000"/>
          <w:sz w:val="24"/>
          <w:szCs w:val="24"/>
        </w:rPr>
      </w:pPr>
      <w:r w:rsidRPr="001419E9">
        <w:rPr>
          <w:rFonts w:ascii="Calibri" w:hAnsi="Calibri" w:cs="Calibri"/>
          <w:color w:val="FF0000"/>
          <w:sz w:val="24"/>
          <w:szCs w:val="24"/>
        </w:rPr>
        <w:t>Assessment will form part of the teaching and learning of R.E. as it informs planning. Techniques include:</w:t>
      </w:r>
    </w:p>
    <w:p w:rsidR="00BC7DB8" w:rsidRPr="001419E9" w:rsidRDefault="00BC7DB8" w:rsidP="00BC7DB8">
      <w:pPr>
        <w:pStyle w:val="ListParagraph"/>
        <w:numPr>
          <w:ilvl w:val="0"/>
          <w:numId w:val="26"/>
        </w:numPr>
        <w:autoSpaceDE w:val="0"/>
        <w:autoSpaceDN w:val="0"/>
        <w:adjustRightInd w:val="0"/>
        <w:spacing w:after="0" w:line="240" w:lineRule="auto"/>
        <w:rPr>
          <w:rFonts w:ascii="Calibri" w:hAnsi="Calibri" w:cs="Calibri"/>
          <w:color w:val="FF0000"/>
          <w:sz w:val="24"/>
          <w:szCs w:val="24"/>
        </w:rPr>
      </w:pPr>
      <w:r w:rsidRPr="001419E9">
        <w:rPr>
          <w:rFonts w:ascii="Calibri" w:hAnsi="Calibri" w:cs="Calibri"/>
          <w:color w:val="FF0000"/>
          <w:sz w:val="24"/>
          <w:szCs w:val="24"/>
        </w:rPr>
        <w:lastRenderedPageBreak/>
        <w:t>Questioning and response</w:t>
      </w:r>
      <w:r w:rsidR="001419E9">
        <w:rPr>
          <w:rFonts w:ascii="Calibri" w:hAnsi="Calibri" w:cs="Calibri"/>
          <w:color w:val="FF0000"/>
          <w:sz w:val="24"/>
          <w:szCs w:val="24"/>
        </w:rPr>
        <w:t xml:space="preserve"> during lesson time</w:t>
      </w:r>
    </w:p>
    <w:p w:rsidR="00BC7DB8" w:rsidRPr="001419E9" w:rsidRDefault="00BC7DB8" w:rsidP="00BC7DB8">
      <w:pPr>
        <w:pStyle w:val="ListParagraph"/>
        <w:numPr>
          <w:ilvl w:val="0"/>
          <w:numId w:val="26"/>
        </w:numPr>
        <w:autoSpaceDE w:val="0"/>
        <w:autoSpaceDN w:val="0"/>
        <w:adjustRightInd w:val="0"/>
        <w:spacing w:after="0" w:line="240" w:lineRule="auto"/>
        <w:rPr>
          <w:rFonts w:ascii="Calibri" w:hAnsi="Calibri" w:cs="Calibri"/>
          <w:color w:val="FF0000"/>
          <w:sz w:val="24"/>
          <w:szCs w:val="24"/>
        </w:rPr>
      </w:pPr>
      <w:r w:rsidRPr="001419E9">
        <w:rPr>
          <w:rFonts w:ascii="Calibri" w:hAnsi="Calibri" w:cs="Calibri"/>
          <w:color w:val="FF0000"/>
          <w:sz w:val="24"/>
          <w:szCs w:val="24"/>
        </w:rPr>
        <w:t>Observations and conversations with pupils at work</w:t>
      </w:r>
    </w:p>
    <w:p w:rsidR="00BC7DB8" w:rsidRPr="001419E9" w:rsidRDefault="00BC7DB8" w:rsidP="00BC7DB8">
      <w:pPr>
        <w:pStyle w:val="ListParagraph"/>
        <w:numPr>
          <w:ilvl w:val="0"/>
          <w:numId w:val="26"/>
        </w:numPr>
        <w:autoSpaceDE w:val="0"/>
        <w:autoSpaceDN w:val="0"/>
        <w:adjustRightInd w:val="0"/>
        <w:spacing w:after="0" w:line="240" w:lineRule="auto"/>
        <w:rPr>
          <w:rFonts w:ascii="Calibri" w:hAnsi="Calibri" w:cs="Calibri"/>
          <w:color w:val="FF0000"/>
          <w:sz w:val="24"/>
          <w:szCs w:val="24"/>
        </w:rPr>
      </w:pPr>
      <w:r w:rsidRPr="001419E9">
        <w:rPr>
          <w:rFonts w:ascii="Calibri" w:hAnsi="Calibri" w:cs="Calibri"/>
          <w:color w:val="FF0000"/>
          <w:sz w:val="24"/>
          <w:szCs w:val="24"/>
        </w:rPr>
        <w:t>Monitoring pupils written and pictorial work through topic book scrutiny (twice a year) and providing feedback to staff</w:t>
      </w:r>
    </w:p>
    <w:p w:rsidR="00BC7DB8" w:rsidRPr="001419E9" w:rsidRDefault="00BC7DB8" w:rsidP="00BC7DB8">
      <w:pPr>
        <w:pStyle w:val="ListParagraph"/>
        <w:numPr>
          <w:ilvl w:val="0"/>
          <w:numId w:val="26"/>
        </w:numPr>
        <w:autoSpaceDE w:val="0"/>
        <w:autoSpaceDN w:val="0"/>
        <w:adjustRightInd w:val="0"/>
        <w:spacing w:after="0" w:line="240" w:lineRule="auto"/>
        <w:rPr>
          <w:rFonts w:ascii="Calibri" w:hAnsi="Calibri" w:cs="Calibri"/>
          <w:color w:val="FF0000"/>
          <w:sz w:val="24"/>
          <w:szCs w:val="24"/>
        </w:rPr>
      </w:pPr>
      <w:r w:rsidRPr="001419E9">
        <w:rPr>
          <w:rFonts w:ascii="Calibri" w:hAnsi="Calibri" w:cs="Calibri"/>
          <w:color w:val="FF0000"/>
          <w:sz w:val="24"/>
          <w:szCs w:val="24"/>
        </w:rPr>
        <w:t>Hearing pupil’s views through Pupil Voice (twice a year) and feeding back suggestions to staff</w:t>
      </w:r>
    </w:p>
    <w:p w:rsidR="008301AB" w:rsidRDefault="008301AB" w:rsidP="008301AB">
      <w:pPr>
        <w:autoSpaceDE w:val="0"/>
        <w:autoSpaceDN w:val="0"/>
        <w:adjustRightInd w:val="0"/>
        <w:spacing w:after="0" w:line="240" w:lineRule="auto"/>
        <w:rPr>
          <w:rFonts w:ascii="TT209o00" w:hAnsi="TT209o00" w:cs="TT209o00"/>
          <w:color w:val="000000"/>
          <w:sz w:val="28"/>
          <w:szCs w:val="28"/>
        </w:rPr>
      </w:pPr>
    </w:p>
    <w:p w:rsidR="008301AB" w:rsidRPr="008301AB" w:rsidRDefault="001419E9" w:rsidP="008301AB">
      <w:pPr>
        <w:autoSpaceDE w:val="0"/>
        <w:autoSpaceDN w:val="0"/>
        <w:adjustRightInd w:val="0"/>
        <w:spacing w:after="0" w:line="240" w:lineRule="auto"/>
        <w:rPr>
          <w:rFonts w:cstheme="minorHAnsi"/>
          <w:color w:val="000000"/>
        </w:rPr>
      </w:pPr>
      <w:r>
        <w:rPr>
          <w:rFonts w:cstheme="minorHAnsi"/>
          <w:color w:val="000000"/>
        </w:rPr>
        <w:t>Progress</w:t>
      </w:r>
      <w:r w:rsidR="008301AB">
        <w:rPr>
          <w:rFonts w:cstheme="minorHAnsi"/>
          <w:color w:val="000000"/>
        </w:rPr>
        <w:t xml:space="preserve"> and effort are reported to parents at parents’ evenings and in end of year reports.</w:t>
      </w:r>
    </w:p>
    <w:p w:rsidR="008301AB" w:rsidRDefault="008301AB" w:rsidP="00E97BEF">
      <w:pPr>
        <w:pStyle w:val="Default"/>
        <w:rPr>
          <w:rFonts w:asciiTheme="minorHAnsi" w:hAnsiTheme="minorHAnsi" w:cstheme="minorHAnsi"/>
          <w:sz w:val="22"/>
          <w:szCs w:val="22"/>
        </w:rPr>
      </w:pPr>
    </w:p>
    <w:p w:rsidR="008301AB" w:rsidRDefault="008301AB" w:rsidP="008301AB">
      <w:pPr>
        <w:autoSpaceDE w:val="0"/>
        <w:autoSpaceDN w:val="0"/>
        <w:adjustRightInd w:val="0"/>
        <w:spacing w:after="0" w:line="240" w:lineRule="auto"/>
        <w:rPr>
          <w:rFonts w:cstheme="minorHAnsi"/>
          <w:color w:val="000000"/>
        </w:rPr>
      </w:pPr>
    </w:p>
    <w:sectPr w:rsidR="008301AB" w:rsidSect="00272C33">
      <w:headerReference w:type="default" r:id="rId9"/>
      <w:footerReference w:type="default" r:id="rId10"/>
      <w:footerReference w:type="first" r:id="rId11"/>
      <w:pgSz w:w="11906" w:h="16838" w:code="9"/>
      <w:pgMar w:top="1135" w:right="1440" w:bottom="1440" w:left="1440"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2C2D" w:rsidRDefault="00212C2D" w:rsidP="00296785">
      <w:pPr>
        <w:spacing w:after="0" w:line="240" w:lineRule="auto"/>
      </w:pPr>
      <w:r>
        <w:separator/>
      </w:r>
    </w:p>
  </w:endnote>
  <w:endnote w:type="continuationSeparator" w:id="0">
    <w:p w:rsidR="00212C2D" w:rsidRDefault="00212C2D" w:rsidP="00296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OLIVEOIL">
    <w:altName w:val="Cambria"/>
    <w:charset w:val="02"/>
    <w:family w:val="auto"/>
    <w:pitch w:val="variable"/>
    <w:sig w:usb0="00000000" w:usb1="10000000" w:usb2="00000000" w:usb3="00000000" w:csb0="80000000" w:csb1="00000000"/>
  </w:font>
  <w:font w:name="Narkisim">
    <w:panose1 w:val="020E0502050101010101"/>
    <w:charset w:val="B1"/>
    <w:family w:val="swiss"/>
    <w:pitch w:val="variable"/>
    <w:sig w:usb0="00000801" w:usb1="00000000" w:usb2="00000000" w:usb3="00000000" w:csb0="00000020" w:csb1="00000000"/>
  </w:font>
  <w:font w:name="Calibri-Bold">
    <w:altName w:val="Cambria"/>
    <w:panose1 w:val="00000000000000000000"/>
    <w:charset w:val="00"/>
    <w:family w:val="auto"/>
    <w:notTrueType/>
    <w:pitch w:val="default"/>
    <w:sig w:usb0="00000003" w:usb1="00000000" w:usb2="00000000" w:usb3="00000000" w:csb0="00000001" w:csb1="00000000"/>
  </w:font>
  <w:font w:name="TT209o00">
    <w:altName w:val="Cambria"/>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6785" w:rsidRDefault="00212C2D">
    <w:pPr>
      <w:pStyle w:val="Footer"/>
      <w:rPr>
        <w:color w:val="000000" w:themeColor="text1"/>
        <w:sz w:val="24"/>
        <w:szCs w:val="24"/>
      </w:rPr>
    </w:pPr>
    <w:sdt>
      <w:sdtPr>
        <w:rPr>
          <w:color w:val="000000" w:themeColor="text1"/>
          <w:sz w:val="24"/>
          <w:szCs w:val="24"/>
        </w:rPr>
        <w:alias w:val="Author"/>
        <w:id w:val="54214575"/>
        <w:placeholder>
          <w:docPart w:val="CF12C4AFC93B4091B2C266A1705ACB31"/>
        </w:placeholder>
        <w:dataBinding w:prefixMappings="xmlns:ns0='http://schemas.openxmlformats.org/package/2006/metadata/core-properties' xmlns:ns1='http://purl.org/dc/elements/1.1/'" w:xpath="/ns0:coreProperties[1]/ns1:creator[1]" w:storeItemID="{6C3C8BC8-F283-45AE-878A-BAB7291924A1}"/>
        <w:text/>
      </w:sdtPr>
      <w:sdtEndPr/>
      <w:sdtContent>
        <w:r w:rsidR="00296785">
          <w:rPr>
            <w:color w:val="000000" w:themeColor="text1"/>
            <w:sz w:val="24"/>
            <w:szCs w:val="24"/>
          </w:rPr>
          <w:t>Etchells Primary School</w:t>
        </w:r>
      </w:sdtContent>
    </w:sdt>
  </w:p>
  <w:p w:rsidR="00296785" w:rsidRDefault="00A5686F">
    <w:pPr>
      <w:pStyle w:val="Footer"/>
    </w:pPr>
    <w:r>
      <w:rPr>
        <w:noProof/>
        <w:lang w:eastAsia="en-GB"/>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bottomMargin">
                <wp:align>top</wp:align>
              </wp:positionV>
              <wp:extent cx="1508760" cy="395605"/>
              <wp:effectExtent l="0" t="0" r="0" b="10795"/>
              <wp:wrapNone/>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08760" cy="395605"/>
                      </a:xfrm>
                      <a:prstGeom prst="rect">
                        <a:avLst/>
                      </a:prstGeom>
                      <a:noFill/>
                      <a:ln w="6350">
                        <a:noFill/>
                      </a:ln>
                      <a:effectLst/>
                    </wps:spPr>
                    <wps:txbx>
                      <w:txbxContent>
                        <w:p w:rsidR="00296785" w:rsidRDefault="00296785">
                          <w:pPr>
                            <w:pStyle w:val="Footer"/>
                            <w:jc w:val="right"/>
                            <w:rPr>
                              <w:rFonts w:asciiTheme="majorHAnsi" w:hAnsiTheme="majorHAnsi"/>
                              <w:color w:val="000000" w:themeColor="text1"/>
                              <w:sz w:val="40"/>
                              <w:szCs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type id="_x0000_t202" coordsize="21600,21600" o:spt="202" path="m0,0l0,21600,21600,21600,21600,0xe">
              <v:stroke joinstyle="miter"/>
              <v:path gradientshapeok="t" o:connecttype="rect"/>
            </v:shapetype>
            <v:shape id="Text Box 56" o:spid="_x0000_s1028"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" filled="f" stroked="f" strokeweight=".5pt">
              <v:path arrowok="t"/>
              <v:textbox style="mso-fit-shape-to-text:t">
                <w:txbxContent>
                  <w:p w:rsidR="00296785" w:rsidRDefault="00296785">
                    <w:pPr>
                      <w:pStyle w:val="Footer"/>
                      <w:jc w:val="right"/>
                      <w:rPr>
                        <w:rFonts w:asciiTheme="majorHAnsi" w:hAnsiTheme="majorHAnsi"/>
                        <w:color w:val="000000" w:themeColor="text1"/>
                        <w:sz w:val="40"/>
                        <w:szCs w:val="40"/>
                      </w:rPr>
                    </w:pPr>
                  </w:p>
                </w:txbxContent>
              </v:textbox>
              <w10:wrap anchorx="margin" anchory="margin"/>
            </v:shape>
          </w:pict>
        </mc:Fallback>
      </mc:AlternateContent>
    </w:r>
    <w:r>
      <w:rPr>
        <w:noProof/>
        <w:color w:val="4F81BD" w:themeColor="accent1"/>
        <w:lang w:eastAsia="en-GB"/>
      </w:rPr>
      <mc:AlternateContent>
        <mc:Choice Requires="wps">
          <w:drawing>
            <wp:anchor distT="91440" distB="91440" distL="114300" distR="114300" simplePos="0" relativeHeight="251660288" behindDoc="1" locked="0" layoutInCell="1" allowOverlap="1">
              <wp:simplePos x="0" y="0"/>
              <wp:positionH relativeFrom="margin">
                <wp:align>center</wp:align>
              </wp:positionH>
              <wp:positionV relativeFrom="bottomMargin">
                <wp:align>top</wp:align>
              </wp:positionV>
              <wp:extent cx="5731510" cy="36195"/>
              <wp:effectExtent l="0" t="0" r="8890" b="0"/>
              <wp:wrapSquare wrapText="bothSides"/>
              <wp:docPr id="58"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3151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xmlns:mv="urn:schemas-microsoft-com:mac:vml" xmlns:mo="http://schemas.microsoft.com/office/mac/office/2008/main">
          <w:pict>
            <v:rect id="Rectangle 58" o:spid="_x0000_s1026" style="position:absolute;margin-left:0;margin-top:0;width:451.3pt;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" fillcolor="#4f81bd [3204]" stroked="f" strokeweight="2pt">
              <v:path arrowok="t"/>
              <w10:wrap type="square" anchorx="margin" anchory="margin"/>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6785" w:rsidRDefault="00212C2D">
    <w:pPr>
      <w:pStyle w:val="Footer"/>
      <w:rPr>
        <w:color w:val="000000" w:themeColor="text1"/>
        <w:sz w:val="24"/>
        <w:szCs w:val="24"/>
      </w:rPr>
    </w:pPr>
    <w:sdt>
      <w:sdtPr>
        <w:rPr>
          <w:color w:val="000000" w:themeColor="text1"/>
          <w:sz w:val="24"/>
          <w:szCs w:val="24"/>
        </w:rPr>
        <w:alias w:val="Author"/>
        <w:id w:val="-964192355"/>
        <w:dataBinding w:prefixMappings="xmlns:ns0='http://schemas.openxmlformats.org/package/2006/metadata/core-properties' xmlns:ns1='http://purl.org/dc/elements/1.1/'" w:xpath="/ns0:coreProperties[1]/ns1:creator[1]" w:storeItemID="{6C3C8BC8-F283-45AE-878A-BAB7291924A1}"/>
        <w:text/>
      </w:sdtPr>
      <w:sdtEndPr/>
      <w:sdtContent>
        <w:r w:rsidR="00296785">
          <w:rPr>
            <w:color w:val="000000" w:themeColor="text1"/>
            <w:sz w:val="24"/>
            <w:szCs w:val="24"/>
          </w:rPr>
          <w:t>Etchells Primary School</w:t>
        </w:r>
      </w:sdtContent>
    </w:sdt>
  </w:p>
  <w:p w:rsidR="00296785" w:rsidRDefault="00A5686F">
    <w:pPr>
      <w:pStyle w:val="Footer"/>
    </w:pPr>
    <w:r>
      <w:rPr>
        <w:noProof/>
        <w:lang w:eastAsia="en-GB"/>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bottomMargin">
                <wp:align>top</wp:align>
              </wp:positionV>
              <wp:extent cx="1508760" cy="395605"/>
              <wp:effectExtent l="0" t="0" r="0" b="1079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08760" cy="395605"/>
                      </a:xfrm>
                      <a:prstGeom prst="rect">
                        <a:avLst/>
                      </a:prstGeom>
                      <a:noFill/>
                      <a:ln w="6350">
                        <a:noFill/>
                      </a:ln>
                      <a:effectLst/>
                    </wps:spPr>
                    <wps:txbx>
                      <w:txbxContent>
                        <w:p w:rsidR="00296785" w:rsidRDefault="00296785">
                          <w:pPr>
                            <w:pStyle w:val="Footer"/>
                            <w:jc w:val="right"/>
                            <w:rPr>
                              <w:rFonts w:asciiTheme="majorHAnsi" w:hAnsiTheme="majorHAnsi"/>
                              <w:color w:val="000000" w:themeColor="text1"/>
                              <w:sz w:val="40"/>
                              <w:szCs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type id="_x0000_t202" coordsize="21600,21600" o:spt="202" path="m0,0l0,21600,21600,21600,21600,0xe">
              <v:stroke joinstyle="miter"/>
              <v:path gradientshapeok="t" o:connecttype="rect"/>
            </v:shapetype>
            <v:shape id="Text Box 2" o:spid="_x0000_s1029" type="#_x0000_t202" style="position:absolute;margin-left:67.6pt;margin-top:0;width:118.8pt;height:31.15pt;z-index:25166233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" filled="f" stroked="f" strokeweight=".5pt">
              <v:path arrowok="t"/>
              <v:textbox style="mso-fit-shape-to-text:t">
                <w:txbxContent>
                  <w:p w:rsidR="00296785" w:rsidRDefault="00296785">
                    <w:pPr>
                      <w:pStyle w:val="Footer"/>
                      <w:jc w:val="right"/>
                      <w:rPr>
                        <w:rFonts w:asciiTheme="majorHAnsi" w:hAnsiTheme="majorHAnsi"/>
                        <w:color w:val="000000" w:themeColor="text1"/>
                        <w:sz w:val="40"/>
                        <w:szCs w:val="40"/>
                      </w:rPr>
                    </w:pPr>
                  </w:p>
                </w:txbxContent>
              </v:textbox>
              <w10:wrap anchorx="margin" anchory="margin"/>
            </v:shape>
          </w:pict>
        </mc:Fallback>
      </mc:AlternateContent>
    </w:r>
    <w:r>
      <w:rPr>
        <w:noProof/>
        <w:color w:val="4F81BD" w:themeColor="accent1"/>
        <w:lang w:eastAsia="en-GB"/>
      </w:rPr>
      <mc:AlternateContent>
        <mc:Choice Requires="wps">
          <w:drawing>
            <wp:anchor distT="91440" distB="91440" distL="114300" distR="114300" simplePos="0" relativeHeight="251663360" behindDoc="1" locked="0" layoutInCell="1" allowOverlap="1">
              <wp:simplePos x="0" y="0"/>
              <wp:positionH relativeFrom="margin">
                <wp:align>center</wp:align>
              </wp:positionH>
              <wp:positionV relativeFrom="bottomMargin">
                <wp:align>top</wp:align>
              </wp:positionV>
              <wp:extent cx="5731510" cy="36195"/>
              <wp:effectExtent l="0" t="0" r="8890" b="0"/>
              <wp:wrapSquare wrapText="bothSides"/>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3151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xmlns:mv="urn:schemas-microsoft-com:mac:vml" xmlns:mo="http://schemas.microsoft.com/office/mac/office/2008/main">
          <w:pict>
            <v:rect id="Rectangle 3" o:spid="_x0000_s1026" style="position:absolute;margin-left:0;margin-top:0;width:451.3pt;height:2.85pt;z-index:-251653120;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" fillcolor="#4f81bd [3204]" stroked="f" strokeweight="2pt">
              <v:path arrowok="t"/>
              <w10:wrap type="square" anchorx="margin" anchory="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2C2D" w:rsidRDefault="00212C2D" w:rsidP="00296785">
      <w:pPr>
        <w:spacing w:after="0" w:line="240" w:lineRule="auto"/>
      </w:pPr>
      <w:r>
        <w:separator/>
      </w:r>
    </w:p>
  </w:footnote>
  <w:footnote w:type="continuationSeparator" w:id="0">
    <w:p w:rsidR="00212C2D" w:rsidRDefault="00212C2D" w:rsidP="002967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7769" w:rsidRDefault="00A5686F">
    <w:pPr>
      <w:pStyle w:val="Header"/>
    </w:pPr>
    <w:r>
      <w:rPr>
        <w:noProof/>
        <w:lang w:eastAsia="en-GB"/>
      </w:rPr>
      <mc:AlternateContent>
        <mc:Choice Requires="wps">
          <w:drawing>
            <wp:anchor distT="0" distB="0" distL="114300" distR="114300" simplePos="0" relativeHeight="251666432" behindDoc="0" locked="0" layoutInCell="0" allowOverlap="1">
              <wp:simplePos x="0" y="0"/>
              <wp:positionH relativeFrom="margin">
                <wp:align>left</wp:align>
              </wp:positionH>
              <wp:positionV relativeFrom="topMargin">
                <wp:align>center</wp:align>
              </wp:positionV>
              <wp:extent cx="5731510" cy="170815"/>
              <wp:effectExtent l="0" t="0" r="0" b="0"/>
              <wp:wrapNone/>
              <wp:docPr id="475" name="Text Box 4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170815"/>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7769" w:rsidRDefault="006E103E">
                          <w:pPr>
                            <w:spacing w:after="0" w:line="240" w:lineRule="auto"/>
                            <w:jc w:val="right"/>
                          </w:pPr>
                          <w:r>
                            <w:t>RE</w:t>
                          </w:r>
                          <w:r w:rsidR="00FD7769">
                            <w:t xml:space="preserve"> Policy</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xmlns:mv="urn:schemas-microsoft-com:mac:vml" xmlns:mo="http://schemas.microsoft.com/office/mac/office/2008/main">
          <w:pict>
            <v:shapetype id="_x0000_t202" coordsize="21600,21600" o:spt="202" path="m0,0l0,21600,21600,21600,21600,0xe">
              <v:stroke joinstyle="miter"/>
              <v:path gradientshapeok="t" o:connecttype="rect"/>
            </v:shapetype>
            <v:shape id="Text Box 475" o:spid="_x0000_s1026" type="#_x0000_t202" style="position:absolute;margin-left:0;margin-top:0;width:451.3pt;height:13.45pt;z-index:251666432;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" o:allowincell="f" filled="f" stroked="f">
              <v:textbox style="mso-fit-shape-to-text:t" inset=",0,,0">
                <w:txbxContent>
                  <w:p w:rsidR="00FD7769" w:rsidRDefault="006E103E">
                    <w:pPr>
                      <w:spacing w:after="0" w:line="240" w:lineRule="auto"/>
                      <w:jc w:val="right"/>
                    </w:pPr>
                    <w:r>
                      <w:t>RE</w:t>
                    </w:r>
                    <w:r w:rsidR="00FD7769">
                      <w:t xml:space="preserve"> Policy</w:t>
                    </w:r>
                  </w:p>
                </w:txbxContent>
              </v:textbox>
              <w10:wrap anchorx="margin" anchory="margin"/>
            </v:shape>
          </w:pict>
        </mc:Fallback>
      </mc:AlternateContent>
    </w:r>
    <w:r>
      <w:rPr>
        <w:noProof/>
        <w:lang w:eastAsia="en-GB"/>
      </w:rPr>
      <mc:AlternateContent>
        <mc:Choice Requires="wps">
          <w:drawing>
            <wp:anchor distT="0" distB="0" distL="114300" distR="114300" simplePos="0" relativeHeight="251665408" behindDoc="0" locked="0" layoutInCell="0" allowOverlap="1">
              <wp:simplePos x="0" y="0"/>
              <wp:positionH relativeFrom="page">
                <wp:align>right</wp:align>
              </wp:positionH>
              <wp:positionV relativeFrom="topMargin">
                <wp:align>center</wp:align>
              </wp:positionV>
              <wp:extent cx="914400" cy="170815"/>
              <wp:effectExtent l="0" t="0" r="0" b="6985"/>
              <wp:wrapNone/>
              <wp:docPr id="476" name="Text Box 4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1"/>
                      </a:solidFill>
                      <a:extLst/>
                    </wps:spPr>
                    <wps:txbx>
                      <w:txbxContent>
                        <w:p w:rsidR="00FD7769" w:rsidRDefault="00742FCF">
                          <w:pPr>
                            <w:spacing w:after="0" w:line="240" w:lineRule="auto"/>
                            <w:rPr>
                              <w:color w:val="FFFFFF" w:themeColor="background1"/>
                            </w:rPr>
                          </w:pPr>
                          <w:r>
                            <w:fldChar w:fldCharType="begin"/>
                          </w:r>
                          <w:r w:rsidR="00FD7769">
                            <w:instrText xml:space="preserve"> PAGE   \* MERGEFORMAT </w:instrText>
                          </w:r>
                          <w:r>
                            <w:fldChar w:fldCharType="separate"/>
                          </w:r>
                          <w:r w:rsidR="008262E3" w:rsidRPr="008262E3">
                            <w:rPr>
                              <w:noProof/>
                              <w:color w:val="FFFFFF" w:themeColor="background1"/>
                            </w:rPr>
                            <w:t>2</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76" o:spid="_x0000_s1027" type="#_x0000_t202" style="position:absolute;margin-left:20.8pt;margin-top:0;width:1in;height:13.45pt;z-index:251665408;visibility:visible;mso-wrap-style:square;mso-width-percent:1000;mso-height-percent:0;mso-wrap-distance-left:9pt;mso-wrap-distance-top:0;mso-wrap-distance-right:9pt;mso-wrap-distance-bottom:0;mso-position-horizontal:right;mso-position-horizontal-relative:page;mso-position-vertical:center;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" o:allowincell="f" fillcolor="#4f81bd [3204]" stroked="f">
              <v:textbox style="mso-fit-shape-to-text:t" inset=",0,,0">
                <w:txbxContent>
                  <w:p w:rsidR="00FD7769" w:rsidRDefault="00742FCF">
                    <w:pPr>
                      <w:spacing w:after="0" w:line="240" w:lineRule="auto"/>
                      <w:rPr>
                        <w:color w:val="FFFFFF" w:themeColor="background1"/>
                      </w:rPr>
                    </w:pPr>
                    <w:r>
                      <w:fldChar w:fldCharType="begin"/>
                    </w:r>
                    <w:r w:rsidR="00FD7769">
                      <w:instrText xml:space="preserve"> PAGE   \* MERGEFORMAT </w:instrText>
                    </w:r>
                    <w:r>
                      <w:fldChar w:fldCharType="separate"/>
                    </w:r>
                    <w:r w:rsidR="008262E3" w:rsidRPr="008262E3">
                      <w:rPr>
                        <w:noProof/>
                        <w:color w:val="FFFFFF" w:themeColor="background1"/>
                      </w:rPr>
                      <w:t>2</w:t>
                    </w:r>
                    <w:r>
                      <w:rPr>
                        <w:noProof/>
                        <w:color w:val="FFFFFF" w:themeColor="background1"/>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12D7B"/>
    <w:multiLevelType w:val="hybridMultilevel"/>
    <w:tmpl w:val="279043B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0EC14458"/>
    <w:multiLevelType w:val="hybridMultilevel"/>
    <w:tmpl w:val="46BAE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5922D11"/>
    <w:multiLevelType w:val="hybridMultilevel"/>
    <w:tmpl w:val="51EE6732"/>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15F17D84"/>
    <w:multiLevelType w:val="hybridMultilevel"/>
    <w:tmpl w:val="D228C6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8DE3B91"/>
    <w:multiLevelType w:val="hybridMultilevel"/>
    <w:tmpl w:val="B4C6A7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6856C93"/>
    <w:multiLevelType w:val="hybridMultilevel"/>
    <w:tmpl w:val="20364036"/>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2A8145D6"/>
    <w:multiLevelType w:val="hybridMultilevel"/>
    <w:tmpl w:val="DF0ED29C"/>
    <w:lvl w:ilvl="0" w:tplc="606EC64C">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DBA0299"/>
    <w:multiLevelType w:val="hybridMultilevel"/>
    <w:tmpl w:val="C764CE68"/>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nsid w:val="3726704E"/>
    <w:multiLevelType w:val="hybridMultilevel"/>
    <w:tmpl w:val="5944F2B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372D0655"/>
    <w:multiLevelType w:val="hybridMultilevel"/>
    <w:tmpl w:val="475AB77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3AB97BAE"/>
    <w:multiLevelType w:val="hybridMultilevel"/>
    <w:tmpl w:val="23667AD6"/>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467132FA"/>
    <w:multiLevelType w:val="hybridMultilevel"/>
    <w:tmpl w:val="A88457B2"/>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4BAE1918"/>
    <w:multiLevelType w:val="hybridMultilevel"/>
    <w:tmpl w:val="D166E1B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4C1A4499"/>
    <w:multiLevelType w:val="hybridMultilevel"/>
    <w:tmpl w:val="A2BE0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DC2526E"/>
    <w:multiLevelType w:val="hybridMultilevel"/>
    <w:tmpl w:val="1512CF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0BF74F8"/>
    <w:multiLevelType w:val="hybridMultilevel"/>
    <w:tmpl w:val="20AE3CBA"/>
    <w:lvl w:ilvl="0" w:tplc="3608418C">
      <w:start w:val="1"/>
      <w:numFmt w:val="bullet"/>
      <w:lvlText w:val=""/>
      <w:lvlJc w:val="left"/>
      <w:pPr>
        <w:tabs>
          <w:tab w:val="num" w:pos="720"/>
        </w:tabs>
        <w:ind w:left="720" w:hanging="360"/>
      </w:pPr>
      <w:rPr>
        <w:rFonts w:ascii="Wingdings" w:hAnsi="Wingdings" w:hint="default"/>
      </w:rPr>
    </w:lvl>
    <w:lvl w:ilvl="1" w:tplc="24264BC6" w:tentative="1">
      <w:start w:val="1"/>
      <w:numFmt w:val="bullet"/>
      <w:lvlText w:val=""/>
      <w:lvlJc w:val="left"/>
      <w:pPr>
        <w:tabs>
          <w:tab w:val="num" w:pos="1440"/>
        </w:tabs>
        <w:ind w:left="1440" w:hanging="360"/>
      </w:pPr>
      <w:rPr>
        <w:rFonts w:ascii="Wingdings" w:hAnsi="Wingdings" w:hint="default"/>
      </w:rPr>
    </w:lvl>
    <w:lvl w:ilvl="2" w:tplc="4838060C" w:tentative="1">
      <w:start w:val="1"/>
      <w:numFmt w:val="bullet"/>
      <w:lvlText w:val=""/>
      <w:lvlJc w:val="left"/>
      <w:pPr>
        <w:tabs>
          <w:tab w:val="num" w:pos="2160"/>
        </w:tabs>
        <w:ind w:left="2160" w:hanging="360"/>
      </w:pPr>
      <w:rPr>
        <w:rFonts w:ascii="Wingdings" w:hAnsi="Wingdings" w:hint="default"/>
      </w:rPr>
    </w:lvl>
    <w:lvl w:ilvl="3" w:tplc="3A0436BC" w:tentative="1">
      <w:start w:val="1"/>
      <w:numFmt w:val="bullet"/>
      <w:lvlText w:val=""/>
      <w:lvlJc w:val="left"/>
      <w:pPr>
        <w:tabs>
          <w:tab w:val="num" w:pos="2880"/>
        </w:tabs>
        <w:ind w:left="2880" w:hanging="360"/>
      </w:pPr>
      <w:rPr>
        <w:rFonts w:ascii="Wingdings" w:hAnsi="Wingdings" w:hint="default"/>
      </w:rPr>
    </w:lvl>
    <w:lvl w:ilvl="4" w:tplc="5AE0AA9A" w:tentative="1">
      <w:start w:val="1"/>
      <w:numFmt w:val="bullet"/>
      <w:lvlText w:val=""/>
      <w:lvlJc w:val="left"/>
      <w:pPr>
        <w:tabs>
          <w:tab w:val="num" w:pos="3600"/>
        </w:tabs>
        <w:ind w:left="3600" w:hanging="360"/>
      </w:pPr>
      <w:rPr>
        <w:rFonts w:ascii="Wingdings" w:hAnsi="Wingdings" w:hint="default"/>
      </w:rPr>
    </w:lvl>
    <w:lvl w:ilvl="5" w:tplc="7F92A034" w:tentative="1">
      <w:start w:val="1"/>
      <w:numFmt w:val="bullet"/>
      <w:lvlText w:val=""/>
      <w:lvlJc w:val="left"/>
      <w:pPr>
        <w:tabs>
          <w:tab w:val="num" w:pos="4320"/>
        </w:tabs>
        <w:ind w:left="4320" w:hanging="360"/>
      </w:pPr>
      <w:rPr>
        <w:rFonts w:ascii="Wingdings" w:hAnsi="Wingdings" w:hint="default"/>
      </w:rPr>
    </w:lvl>
    <w:lvl w:ilvl="6" w:tplc="95EA9E2C" w:tentative="1">
      <w:start w:val="1"/>
      <w:numFmt w:val="bullet"/>
      <w:lvlText w:val=""/>
      <w:lvlJc w:val="left"/>
      <w:pPr>
        <w:tabs>
          <w:tab w:val="num" w:pos="5040"/>
        </w:tabs>
        <w:ind w:left="5040" w:hanging="360"/>
      </w:pPr>
      <w:rPr>
        <w:rFonts w:ascii="Wingdings" w:hAnsi="Wingdings" w:hint="default"/>
      </w:rPr>
    </w:lvl>
    <w:lvl w:ilvl="7" w:tplc="9F8A01FE" w:tentative="1">
      <w:start w:val="1"/>
      <w:numFmt w:val="bullet"/>
      <w:lvlText w:val=""/>
      <w:lvlJc w:val="left"/>
      <w:pPr>
        <w:tabs>
          <w:tab w:val="num" w:pos="5760"/>
        </w:tabs>
        <w:ind w:left="5760" w:hanging="360"/>
      </w:pPr>
      <w:rPr>
        <w:rFonts w:ascii="Wingdings" w:hAnsi="Wingdings" w:hint="default"/>
      </w:rPr>
    </w:lvl>
    <w:lvl w:ilvl="8" w:tplc="B524A51A" w:tentative="1">
      <w:start w:val="1"/>
      <w:numFmt w:val="bullet"/>
      <w:lvlText w:val=""/>
      <w:lvlJc w:val="left"/>
      <w:pPr>
        <w:tabs>
          <w:tab w:val="num" w:pos="6480"/>
        </w:tabs>
        <w:ind w:left="6480" w:hanging="360"/>
      </w:pPr>
      <w:rPr>
        <w:rFonts w:ascii="Wingdings" w:hAnsi="Wingdings" w:hint="default"/>
      </w:rPr>
    </w:lvl>
  </w:abstractNum>
  <w:abstractNum w:abstractNumId="16">
    <w:nsid w:val="517E27F1"/>
    <w:multiLevelType w:val="hybridMultilevel"/>
    <w:tmpl w:val="CC60316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B74366F"/>
    <w:multiLevelType w:val="hybridMultilevel"/>
    <w:tmpl w:val="7286F8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B936691"/>
    <w:multiLevelType w:val="hybridMultilevel"/>
    <w:tmpl w:val="72CA46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DF30263"/>
    <w:multiLevelType w:val="hybridMultilevel"/>
    <w:tmpl w:val="87C2C8E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nsid w:val="60ED2CBE"/>
    <w:multiLevelType w:val="hybridMultilevel"/>
    <w:tmpl w:val="4E4873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4E9000F"/>
    <w:multiLevelType w:val="hybridMultilevel"/>
    <w:tmpl w:val="D1F40718"/>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nsid w:val="667A1E1B"/>
    <w:multiLevelType w:val="hybridMultilevel"/>
    <w:tmpl w:val="70E6B80C"/>
    <w:lvl w:ilvl="0" w:tplc="606EC64C">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3">
    <w:nsid w:val="68A66BF0"/>
    <w:multiLevelType w:val="hybridMultilevel"/>
    <w:tmpl w:val="4666137E"/>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nsid w:val="6BC23157"/>
    <w:multiLevelType w:val="hybridMultilevel"/>
    <w:tmpl w:val="9C526150"/>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5">
    <w:nsid w:val="73C802E2"/>
    <w:multiLevelType w:val="hybridMultilevel"/>
    <w:tmpl w:val="9028E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76224405"/>
    <w:multiLevelType w:val="hybridMultilevel"/>
    <w:tmpl w:val="696A9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772F1743"/>
    <w:multiLevelType w:val="hybridMultilevel"/>
    <w:tmpl w:val="AD60E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3"/>
  </w:num>
  <w:num w:numId="3">
    <w:abstractNumId w:val="18"/>
  </w:num>
  <w:num w:numId="4">
    <w:abstractNumId w:val="4"/>
  </w:num>
  <w:num w:numId="5">
    <w:abstractNumId w:val="14"/>
  </w:num>
  <w:num w:numId="6">
    <w:abstractNumId w:val="16"/>
  </w:num>
  <w:num w:numId="7">
    <w:abstractNumId w:val="9"/>
  </w:num>
  <w:num w:numId="8">
    <w:abstractNumId w:val="19"/>
  </w:num>
  <w:num w:numId="9">
    <w:abstractNumId w:val="12"/>
  </w:num>
  <w:num w:numId="10">
    <w:abstractNumId w:val="0"/>
  </w:num>
  <w:num w:numId="11">
    <w:abstractNumId w:val="11"/>
  </w:num>
  <w:num w:numId="12">
    <w:abstractNumId w:val="10"/>
  </w:num>
  <w:num w:numId="13">
    <w:abstractNumId w:val="5"/>
  </w:num>
  <w:num w:numId="14">
    <w:abstractNumId w:val="23"/>
  </w:num>
  <w:num w:numId="15">
    <w:abstractNumId w:val="24"/>
  </w:num>
  <w:num w:numId="16">
    <w:abstractNumId w:val="21"/>
  </w:num>
  <w:num w:numId="17">
    <w:abstractNumId w:val="7"/>
  </w:num>
  <w:num w:numId="18">
    <w:abstractNumId w:val="2"/>
  </w:num>
  <w:num w:numId="19">
    <w:abstractNumId w:val="8"/>
  </w:num>
  <w:num w:numId="20">
    <w:abstractNumId w:val="6"/>
  </w:num>
  <w:num w:numId="21">
    <w:abstractNumId w:val="22"/>
  </w:num>
  <w:num w:numId="22">
    <w:abstractNumId w:val="20"/>
  </w:num>
  <w:num w:numId="23">
    <w:abstractNumId w:val="26"/>
  </w:num>
  <w:num w:numId="24">
    <w:abstractNumId w:val="1"/>
  </w:num>
  <w:num w:numId="25">
    <w:abstractNumId w:val="25"/>
  </w:num>
  <w:num w:numId="26">
    <w:abstractNumId w:val="27"/>
  </w:num>
  <w:num w:numId="27">
    <w:abstractNumId w:val="13"/>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422B"/>
    <w:rsid w:val="0007159E"/>
    <w:rsid w:val="00081826"/>
    <w:rsid w:val="001419E9"/>
    <w:rsid w:val="00152FBF"/>
    <w:rsid w:val="0017475C"/>
    <w:rsid w:val="001E6A8D"/>
    <w:rsid w:val="00212C2D"/>
    <w:rsid w:val="00272C33"/>
    <w:rsid w:val="00296785"/>
    <w:rsid w:val="00350512"/>
    <w:rsid w:val="003B74C9"/>
    <w:rsid w:val="0047594A"/>
    <w:rsid w:val="0053259B"/>
    <w:rsid w:val="0057422B"/>
    <w:rsid w:val="006E103E"/>
    <w:rsid w:val="00742FCF"/>
    <w:rsid w:val="007D0B08"/>
    <w:rsid w:val="007F6846"/>
    <w:rsid w:val="00804DC5"/>
    <w:rsid w:val="008262E3"/>
    <w:rsid w:val="008301AB"/>
    <w:rsid w:val="0088373C"/>
    <w:rsid w:val="008E0442"/>
    <w:rsid w:val="00952476"/>
    <w:rsid w:val="009B6B05"/>
    <w:rsid w:val="009C3539"/>
    <w:rsid w:val="009D44F4"/>
    <w:rsid w:val="00A537D3"/>
    <w:rsid w:val="00A5686F"/>
    <w:rsid w:val="00A72D99"/>
    <w:rsid w:val="00AF0F3F"/>
    <w:rsid w:val="00AF1DDE"/>
    <w:rsid w:val="00BC7DB8"/>
    <w:rsid w:val="00C37D2C"/>
    <w:rsid w:val="00DA4653"/>
    <w:rsid w:val="00E37E2E"/>
    <w:rsid w:val="00E97BEF"/>
    <w:rsid w:val="00FD7769"/>
    <w:rsid w:val="00FF04A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57422B"/>
    <w:pPr>
      <w:spacing w:after="0" w:line="240" w:lineRule="auto"/>
    </w:pPr>
    <w:rPr>
      <w:rFonts w:ascii="Arial" w:eastAsia="Times New Roman" w:hAnsi="Arial" w:cs="Arial"/>
      <w:szCs w:val="20"/>
      <w:lang w:val="en-US"/>
    </w:rPr>
  </w:style>
  <w:style w:type="character" w:customStyle="1" w:styleId="BodyTextChar">
    <w:name w:val="Body Text Char"/>
    <w:basedOn w:val="DefaultParagraphFont"/>
    <w:link w:val="BodyText"/>
    <w:semiHidden/>
    <w:rsid w:val="0057422B"/>
    <w:rPr>
      <w:rFonts w:ascii="Arial" w:eastAsia="Times New Roman" w:hAnsi="Arial" w:cs="Arial"/>
      <w:szCs w:val="20"/>
      <w:lang w:val="en-US"/>
    </w:rPr>
  </w:style>
  <w:style w:type="paragraph" w:styleId="BalloonText">
    <w:name w:val="Balloon Text"/>
    <w:basedOn w:val="Normal"/>
    <w:link w:val="BalloonTextChar"/>
    <w:uiPriority w:val="99"/>
    <w:semiHidden/>
    <w:unhideWhenUsed/>
    <w:rsid w:val="005742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422B"/>
    <w:rPr>
      <w:rFonts w:ascii="Tahoma" w:hAnsi="Tahoma" w:cs="Tahoma"/>
      <w:sz w:val="16"/>
      <w:szCs w:val="16"/>
    </w:rPr>
  </w:style>
  <w:style w:type="paragraph" w:styleId="Header">
    <w:name w:val="header"/>
    <w:basedOn w:val="Normal"/>
    <w:link w:val="HeaderChar"/>
    <w:uiPriority w:val="99"/>
    <w:unhideWhenUsed/>
    <w:rsid w:val="002967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6785"/>
  </w:style>
  <w:style w:type="paragraph" w:styleId="Footer">
    <w:name w:val="footer"/>
    <w:basedOn w:val="Normal"/>
    <w:link w:val="FooterChar"/>
    <w:uiPriority w:val="99"/>
    <w:unhideWhenUsed/>
    <w:rsid w:val="002967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6785"/>
  </w:style>
  <w:style w:type="paragraph" w:customStyle="1" w:styleId="538552DCBB0F4C4BB087ED922D6A6322">
    <w:name w:val="538552DCBB0F4C4BB087ED922D6A6322"/>
    <w:rsid w:val="00296785"/>
    <w:rPr>
      <w:rFonts w:eastAsiaTheme="minorEastAsia"/>
      <w:lang w:val="en-US" w:eastAsia="ja-JP"/>
    </w:rPr>
  </w:style>
  <w:style w:type="table" w:styleId="TableGrid">
    <w:name w:val="Table Grid"/>
    <w:basedOn w:val="TableNormal"/>
    <w:uiPriority w:val="59"/>
    <w:rsid w:val="00FF04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semiHidden/>
    <w:unhideWhenUsed/>
    <w:rsid w:val="007D0B08"/>
    <w:pPr>
      <w:spacing w:after="120" w:line="480" w:lineRule="auto"/>
    </w:pPr>
  </w:style>
  <w:style w:type="character" w:customStyle="1" w:styleId="BodyText2Char">
    <w:name w:val="Body Text 2 Char"/>
    <w:basedOn w:val="DefaultParagraphFont"/>
    <w:link w:val="BodyText2"/>
    <w:uiPriority w:val="99"/>
    <w:semiHidden/>
    <w:rsid w:val="007D0B08"/>
  </w:style>
  <w:style w:type="paragraph" w:customStyle="1" w:styleId="Default">
    <w:name w:val="Default"/>
    <w:rsid w:val="007D0B08"/>
    <w:pPr>
      <w:autoSpaceDE w:val="0"/>
      <w:autoSpaceDN w:val="0"/>
      <w:adjustRightInd w:val="0"/>
      <w:spacing w:after="0" w:line="240" w:lineRule="auto"/>
    </w:pPr>
    <w:rPr>
      <w:rFonts w:ascii="Arial" w:eastAsia="Times New Roman" w:hAnsi="Arial" w:cs="Arial"/>
      <w:color w:val="000000"/>
      <w:sz w:val="24"/>
      <w:szCs w:val="24"/>
      <w:lang w:val="en-US"/>
    </w:rPr>
  </w:style>
  <w:style w:type="character" w:styleId="Hyperlink">
    <w:name w:val="Hyperlink"/>
    <w:rsid w:val="007D0B08"/>
    <w:rPr>
      <w:color w:val="0000FF"/>
      <w:u w:val="single"/>
    </w:rPr>
  </w:style>
  <w:style w:type="paragraph" w:styleId="ListParagraph">
    <w:name w:val="List Paragraph"/>
    <w:basedOn w:val="Normal"/>
    <w:uiPriority w:val="34"/>
    <w:qFormat/>
    <w:rsid w:val="0035051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57422B"/>
    <w:pPr>
      <w:spacing w:after="0" w:line="240" w:lineRule="auto"/>
    </w:pPr>
    <w:rPr>
      <w:rFonts w:ascii="Arial" w:eastAsia="Times New Roman" w:hAnsi="Arial" w:cs="Arial"/>
      <w:szCs w:val="20"/>
      <w:lang w:val="en-US"/>
    </w:rPr>
  </w:style>
  <w:style w:type="character" w:customStyle="1" w:styleId="BodyTextChar">
    <w:name w:val="Body Text Char"/>
    <w:basedOn w:val="DefaultParagraphFont"/>
    <w:link w:val="BodyText"/>
    <w:semiHidden/>
    <w:rsid w:val="0057422B"/>
    <w:rPr>
      <w:rFonts w:ascii="Arial" w:eastAsia="Times New Roman" w:hAnsi="Arial" w:cs="Arial"/>
      <w:szCs w:val="20"/>
      <w:lang w:val="en-US"/>
    </w:rPr>
  </w:style>
  <w:style w:type="paragraph" w:styleId="BalloonText">
    <w:name w:val="Balloon Text"/>
    <w:basedOn w:val="Normal"/>
    <w:link w:val="BalloonTextChar"/>
    <w:uiPriority w:val="99"/>
    <w:semiHidden/>
    <w:unhideWhenUsed/>
    <w:rsid w:val="005742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422B"/>
    <w:rPr>
      <w:rFonts w:ascii="Tahoma" w:hAnsi="Tahoma" w:cs="Tahoma"/>
      <w:sz w:val="16"/>
      <w:szCs w:val="16"/>
    </w:rPr>
  </w:style>
  <w:style w:type="paragraph" w:styleId="Header">
    <w:name w:val="header"/>
    <w:basedOn w:val="Normal"/>
    <w:link w:val="HeaderChar"/>
    <w:uiPriority w:val="99"/>
    <w:unhideWhenUsed/>
    <w:rsid w:val="002967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6785"/>
  </w:style>
  <w:style w:type="paragraph" w:styleId="Footer">
    <w:name w:val="footer"/>
    <w:basedOn w:val="Normal"/>
    <w:link w:val="FooterChar"/>
    <w:uiPriority w:val="99"/>
    <w:unhideWhenUsed/>
    <w:rsid w:val="002967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6785"/>
  </w:style>
  <w:style w:type="paragraph" w:customStyle="1" w:styleId="538552DCBB0F4C4BB087ED922D6A6322">
    <w:name w:val="538552DCBB0F4C4BB087ED922D6A6322"/>
    <w:rsid w:val="00296785"/>
    <w:rPr>
      <w:rFonts w:eastAsiaTheme="minorEastAsia"/>
      <w:lang w:val="en-US" w:eastAsia="ja-JP"/>
    </w:rPr>
  </w:style>
  <w:style w:type="table" w:styleId="TableGrid">
    <w:name w:val="Table Grid"/>
    <w:basedOn w:val="TableNormal"/>
    <w:uiPriority w:val="59"/>
    <w:rsid w:val="00FF04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semiHidden/>
    <w:unhideWhenUsed/>
    <w:rsid w:val="007D0B08"/>
    <w:pPr>
      <w:spacing w:after="120" w:line="480" w:lineRule="auto"/>
    </w:pPr>
  </w:style>
  <w:style w:type="character" w:customStyle="1" w:styleId="BodyText2Char">
    <w:name w:val="Body Text 2 Char"/>
    <w:basedOn w:val="DefaultParagraphFont"/>
    <w:link w:val="BodyText2"/>
    <w:uiPriority w:val="99"/>
    <w:semiHidden/>
    <w:rsid w:val="007D0B08"/>
  </w:style>
  <w:style w:type="paragraph" w:customStyle="1" w:styleId="Default">
    <w:name w:val="Default"/>
    <w:rsid w:val="007D0B08"/>
    <w:pPr>
      <w:autoSpaceDE w:val="0"/>
      <w:autoSpaceDN w:val="0"/>
      <w:adjustRightInd w:val="0"/>
      <w:spacing w:after="0" w:line="240" w:lineRule="auto"/>
    </w:pPr>
    <w:rPr>
      <w:rFonts w:ascii="Arial" w:eastAsia="Times New Roman" w:hAnsi="Arial" w:cs="Arial"/>
      <w:color w:val="000000"/>
      <w:sz w:val="24"/>
      <w:szCs w:val="24"/>
      <w:lang w:val="en-US"/>
    </w:rPr>
  </w:style>
  <w:style w:type="character" w:styleId="Hyperlink">
    <w:name w:val="Hyperlink"/>
    <w:rsid w:val="007D0B08"/>
    <w:rPr>
      <w:color w:val="0000FF"/>
      <w:u w:val="single"/>
    </w:rPr>
  </w:style>
  <w:style w:type="paragraph" w:styleId="ListParagraph">
    <w:name w:val="List Paragraph"/>
    <w:basedOn w:val="Normal"/>
    <w:uiPriority w:val="34"/>
    <w:qFormat/>
    <w:rsid w:val="003505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6635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glossaryDocument" Target="glossary/document.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F12C4AFC93B4091B2C266A1705ACB31"/>
        <w:category>
          <w:name w:val="General"/>
          <w:gallery w:val="placeholder"/>
        </w:category>
        <w:types>
          <w:type w:val="bbPlcHdr"/>
        </w:types>
        <w:behaviors>
          <w:behavior w:val="content"/>
        </w:behaviors>
        <w:guid w:val="{C69479E9-9891-4F7D-9BA2-4DC5F403ECC0}"/>
      </w:docPartPr>
      <w:docPartBody>
        <w:p w:rsidR="00811F18" w:rsidRDefault="003C63B4" w:rsidP="003C63B4">
          <w:pPr>
            <w:pStyle w:val="CF12C4AFC93B4091B2C266A1705ACB31"/>
          </w:pPr>
          <w:r>
            <w:t>[Type the 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OLIVEOIL">
    <w:altName w:val="Cambria"/>
    <w:charset w:val="02"/>
    <w:family w:val="auto"/>
    <w:pitch w:val="variable"/>
    <w:sig w:usb0="00000000" w:usb1="10000000" w:usb2="00000000" w:usb3="00000000" w:csb0="80000000" w:csb1="00000000"/>
  </w:font>
  <w:font w:name="Narkisim">
    <w:panose1 w:val="020E0502050101010101"/>
    <w:charset w:val="B1"/>
    <w:family w:val="swiss"/>
    <w:pitch w:val="variable"/>
    <w:sig w:usb0="00000801" w:usb1="00000000" w:usb2="00000000" w:usb3="00000000" w:csb0="00000020" w:csb1="00000000"/>
  </w:font>
  <w:font w:name="Calibri-Bold">
    <w:altName w:val="Cambria"/>
    <w:panose1 w:val="00000000000000000000"/>
    <w:charset w:val="00"/>
    <w:family w:val="auto"/>
    <w:notTrueType/>
    <w:pitch w:val="default"/>
    <w:sig w:usb0="00000003" w:usb1="00000000" w:usb2="00000000" w:usb3="00000000" w:csb0="00000001" w:csb1="00000000"/>
  </w:font>
  <w:font w:name="TT209o00">
    <w:altName w:val="Cambria"/>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3C63B4"/>
    <w:rsid w:val="00037131"/>
    <w:rsid w:val="001F3F7B"/>
    <w:rsid w:val="003A2DAB"/>
    <w:rsid w:val="003C63B4"/>
    <w:rsid w:val="00491B2D"/>
    <w:rsid w:val="00811F18"/>
    <w:rsid w:val="00B32D09"/>
    <w:rsid w:val="00B8377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71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F12C4AFC93B4091B2C266A1705ACB31">
    <w:name w:val="CF12C4AFC93B4091B2C266A1705ACB31"/>
    <w:rsid w:val="003C63B4"/>
  </w:style>
  <w:style w:type="paragraph" w:customStyle="1" w:styleId="3322F3485E364FFEA7302A34CB60FB5D">
    <w:name w:val="3322F3485E364FFEA7302A34CB60FB5D"/>
    <w:rsid w:val="003C63B4"/>
  </w:style>
  <w:style w:type="paragraph" w:customStyle="1" w:styleId="CF192D2328BF4C7C98E3E175B04E7CC9">
    <w:name w:val="CF192D2328BF4C7C98E3E175B04E7CC9"/>
    <w:rsid w:val="003C63B4"/>
  </w:style>
  <w:style w:type="paragraph" w:customStyle="1" w:styleId="861CBAC762D94032AD7E9D285676EB9E">
    <w:name w:val="861CBAC762D94032AD7E9D285676EB9E"/>
    <w:rsid w:val="003C63B4"/>
  </w:style>
  <w:style w:type="paragraph" w:customStyle="1" w:styleId="198E3BFAB7D74457A28CCB0865EF1C47">
    <w:name w:val="198E3BFAB7D74457A28CCB0865EF1C47"/>
    <w:rsid w:val="003C63B4"/>
  </w:style>
  <w:style w:type="paragraph" w:customStyle="1" w:styleId="A529AD77582744599565B2B464048365">
    <w:name w:val="A529AD77582744599565B2B464048365"/>
    <w:rsid w:val="003C63B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1139</Words>
  <Characters>6497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Induction Policy</vt:lpstr>
    </vt:vector>
  </TitlesOfParts>
  <Company>Microsoft</Company>
  <LinksUpToDate>false</LinksUpToDate>
  <CharactersWithSpaces>7621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Induction Policy</dc:title>
  <dc:creator>Etchells Primary School</dc:creator>
  <cp:lastModifiedBy>CBeddows</cp:lastModifiedBy>
  <cp:revision>2</cp:revision>
  <cp:lastPrinted>2018-04-23T10:26:00Z</cp:lastPrinted>
  <dcterms:created xsi:type="dcterms:W3CDTF">2018-04-23T10:30:00Z</dcterms:created>
  <dcterms:modified xsi:type="dcterms:W3CDTF">2018-04-23T10:30:00Z</dcterms:modified>
</cp:coreProperties>
</file>